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511720" w:rsidRDefault="00511720" w:rsidP="00511720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учреждение высшего образования</w:t>
      </w: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511720" w:rsidRDefault="00511720" w:rsidP="00511720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511720" w:rsidRDefault="00511720" w:rsidP="00511720">
      <w:pPr>
        <w:ind w:right="-1"/>
        <w:jc w:val="center"/>
        <w:rPr>
          <w:sz w:val="28"/>
          <w:szCs w:val="28"/>
        </w:rPr>
      </w:pP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511720" w:rsidRDefault="00511720" w:rsidP="00511720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511720" w:rsidRDefault="00511720" w:rsidP="00511720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511720" w:rsidRDefault="00511720" w:rsidP="00511720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511720" w:rsidRDefault="00511720" w:rsidP="00511720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511720" w:rsidRDefault="00511720" w:rsidP="00511720">
      <w:pPr>
        <w:ind w:right="-1"/>
        <w:rPr>
          <w:b/>
          <w:i/>
          <w:sz w:val="28"/>
          <w:szCs w:val="28"/>
          <w:u w:val="single"/>
        </w:rPr>
      </w:pPr>
    </w:p>
    <w:p w:rsidR="00511720" w:rsidRDefault="00511720" w:rsidP="00511720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Алтухова Н.Ф., Долганова О.И.</w:t>
      </w: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</w:p>
    <w:p w:rsidR="00511720" w:rsidRDefault="00511720" w:rsidP="00511720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Информационные технологии в цифровой экономике</w:t>
      </w:r>
    </w:p>
    <w:p w:rsidR="00511720" w:rsidRDefault="00511720" w:rsidP="00511720">
      <w:pPr>
        <w:ind w:right="-1"/>
        <w:jc w:val="center"/>
        <w:rPr>
          <w:b/>
          <w:sz w:val="32"/>
          <w:szCs w:val="32"/>
        </w:rPr>
      </w:pP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</w:p>
    <w:p w:rsidR="00511720" w:rsidRDefault="00511720" w:rsidP="00511720">
      <w:pPr>
        <w:ind w:right="-1"/>
        <w:jc w:val="center"/>
        <w:rPr>
          <w:sz w:val="28"/>
          <w:szCs w:val="28"/>
        </w:rPr>
      </w:pPr>
    </w:p>
    <w:p w:rsidR="00511720" w:rsidRDefault="00511720" w:rsidP="00511720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511720" w:rsidRDefault="00511720" w:rsidP="00511720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«Экономика», </w:t>
      </w:r>
      <w:r>
        <w:rPr>
          <w:sz w:val="28"/>
          <w:szCs w:val="28"/>
        </w:rPr>
        <w:br/>
        <w:t>Образовательная программа «Экономика и финансы»</w:t>
      </w:r>
      <w:r>
        <w:rPr>
          <w:sz w:val="28"/>
          <w:szCs w:val="28"/>
        </w:rPr>
        <w:br/>
      </w:r>
    </w:p>
    <w:p w:rsidR="00511720" w:rsidRDefault="00511720" w:rsidP="00511720">
      <w:pPr>
        <w:ind w:right="-1"/>
        <w:jc w:val="center"/>
        <w:rPr>
          <w:i/>
          <w:sz w:val="28"/>
          <w:szCs w:val="28"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8870DD" w:rsidRDefault="008870DD" w:rsidP="00511720">
      <w:pPr>
        <w:ind w:right="-1"/>
        <w:jc w:val="center"/>
        <w:rPr>
          <w:i/>
        </w:rPr>
      </w:pPr>
    </w:p>
    <w:p w:rsidR="008870DD" w:rsidRDefault="008870DD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</w:pP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p w:rsidR="00511720" w:rsidRDefault="00511720" w:rsidP="00511720">
      <w:pPr>
        <w:jc w:val="center"/>
      </w:pPr>
    </w:p>
    <w:p w:rsidR="00511720" w:rsidRDefault="00511720" w:rsidP="00511720">
      <w:pPr>
        <w:jc w:val="center"/>
      </w:pPr>
    </w:p>
    <w:p w:rsidR="00511720" w:rsidRDefault="00511720" w:rsidP="00511720">
      <w:pPr>
        <w:jc w:val="center"/>
      </w:pPr>
    </w:p>
    <w:p w:rsidR="00511720" w:rsidRDefault="00511720" w:rsidP="00511720">
      <w:pPr>
        <w:jc w:val="center"/>
      </w:pPr>
    </w:p>
    <w:p w:rsidR="00511720" w:rsidRDefault="00511720" w:rsidP="00511720">
      <w:pPr>
        <w:jc w:val="center"/>
      </w:pPr>
    </w:p>
    <w:p w:rsidR="00511720" w:rsidRDefault="00511720" w:rsidP="00511720">
      <w:pPr>
        <w:jc w:val="center"/>
      </w:pPr>
    </w:p>
    <w:p w:rsidR="008870DD" w:rsidRDefault="008870DD" w:rsidP="00511720">
      <w:pPr>
        <w:jc w:val="center"/>
      </w:pPr>
    </w:p>
    <w:p w:rsidR="00511720" w:rsidRDefault="00511720" w:rsidP="005117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Федеральное государственное образовательное бюджетное</w:t>
      </w:r>
    </w:p>
    <w:p w:rsidR="00511720" w:rsidRDefault="00511720" w:rsidP="005117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511720" w:rsidRDefault="00511720" w:rsidP="00511720">
      <w:pPr>
        <w:ind w:left="-181" w:right="618" w:firstLine="3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511720" w:rsidRDefault="00511720" w:rsidP="00511720">
      <w:pPr>
        <w:rPr>
          <w:b/>
          <w:sz w:val="28"/>
          <w:szCs w:val="28"/>
          <w:lang w:eastAsia="en-US"/>
        </w:rPr>
      </w:pPr>
    </w:p>
    <w:p w:rsidR="00511720" w:rsidRDefault="00511720" w:rsidP="00511720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Кафедра «Финансовые технологии»</w:t>
      </w:r>
    </w:p>
    <w:p w:rsidR="00511720" w:rsidRDefault="00511720" w:rsidP="00511720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Финансового факультета</w:t>
      </w:r>
    </w:p>
    <w:p w:rsidR="00511720" w:rsidRDefault="00511720" w:rsidP="00511720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90" w:type="dxa"/>
        <w:tblInd w:w="5007" w:type="dxa"/>
        <w:tblLayout w:type="fixed"/>
        <w:tblLook w:val="01E0" w:firstRow="1" w:lastRow="1" w:firstColumn="1" w:lastColumn="1" w:noHBand="0" w:noVBand="0"/>
      </w:tblPr>
      <w:tblGrid>
        <w:gridCol w:w="5430"/>
        <w:gridCol w:w="5430"/>
        <w:gridCol w:w="5430"/>
      </w:tblGrid>
      <w:tr w:rsidR="00511720" w:rsidTr="00511720">
        <w:tc>
          <w:tcPr>
            <w:tcW w:w="5429" w:type="dxa"/>
          </w:tcPr>
          <w:p w:rsidR="00511720" w:rsidRDefault="00511720">
            <w:pPr>
              <w:spacing w:line="360" w:lineRule="auto"/>
              <w:rPr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>УТВЕРЖДАЮ</w:t>
            </w:r>
          </w:p>
          <w:p w:rsidR="00511720" w:rsidRDefault="005117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Проректор по учебной и </w:t>
            </w:r>
          </w:p>
          <w:p w:rsidR="00511720" w:rsidRDefault="005117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методической работе</w:t>
            </w:r>
          </w:p>
          <w:p w:rsidR="00511720" w:rsidRDefault="00511720">
            <w:pPr>
              <w:rPr>
                <w:sz w:val="28"/>
                <w:szCs w:val="28"/>
              </w:rPr>
            </w:pPr>
          </w:p>
          <w:p w:rsidR="00511720" w:rsidRDefault="00511720">
            <w:pPr>
              <w:rPr>
                <w:sz w:val="28"/>
                <w:szCs w:val="28"/>
              </w:rPr>
            </w:pPr>
          </w:p>
          <w:p w:rsidR="00511720" w:rsidRDefault="0051172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__________Е.А. Каменева</w:t>
            </w:r>
          </w:p>
          <w:p w:rsidR="00511720" w:rsidRDefault="00511720">
            <w:pPr>
              <w:ind w:right="98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«</w:t>
            </w:r>
            <w:r w:rsidR="008870DD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>»</w:t>
            </w:r>
            <w:r w:rsidR="008870DD">
              <w:rPr>
                <w:sz w:val="28"/>
                <w:szCs w:val="28"/>
              </w:rPr>
              <w:t xml:space="preserve"> июня</w:t>
            </w:r>
            <w:r>
              <w:rPr>
                <w:sz w:val="28"/>
                <w:szCs w:val="28"/>
              </w:rPr>
              <w:t>_2023 г.</w:t>
            </w:r>
          </w:p>
          <w:p w:rsidR="00511720" w:rsidRDefault="00511720">
            <w:pPr>
              <w:ind w:right="981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ind w:right="981"/>
              <w:rPr>
                <w:sz w:val="28"/>
                <w:szCs w:val="28"/>
              </w:rPr>
            </w:pPr>
          </w:p>
          <w:p w:rsidR="00511720" w:rsidRDefault="00511720">
            <w:pPr>
              <w:ind w:right="981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511720" w:rsidRDefault="00511720">
            <w:pPr>
              <w:pStyle w:val="ae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:rsidR="00511720" w:rsidRDefault="00511720">
            <w:pPr>
              <w:pStyle w:val="ae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:rsidR="00511720" w:rsidRDefault="00511720">
            <w:pPr>
              <w:pStyle w:val="ae"/>
              <w:spacing w:before="161"/>
              <w:ind w:right="34"/>
              <w:rPr>
                <w:b/>
                <w:color w:val="000000"/>
              </w:rPr>
            </w:pPr>
          </w:p>
        </w:tc>
      </w:tr>
    </w:tbl>
    <w:p w:rsidR="00511720" w:rsidRDefault="00511720" w:rsidP="00511720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Алтухова Н.Ф., Долганова О.И.</w:t>
      </w:r>
    </w:p>
    <w:p w:rsidR="00511720" w:rsidRDefault="00511720" w:rsidP="00511720">
      <w:pPr>
        <w:spacing w:line="356" w:lineRule="exact"/>
        <w:ind w:right="-427"/>
        <w:jc w:val="center"/>
        <w:rPr>
          <w:b/>
          <w:bCs/>
          <w:sz w:val="31"/>
          <w:szCs w:val="31"/>
          <w:lang w:eastAsia="en-US"/>
        </w:rPr>
      </w:pPr>
    </w:p>
    <w:p w:rsidR="00511720" w:rsidRDefault="00511720" w:rsidP="00511720">
      <w:pPr>
        <w:spacing w:line="356" w:lineRule="exact"/>
        <w:ind w:right="-427"/>
        <w:jc w:val="center"/>
        <w:rPr>
          <w:b/>
          <w:bCs/>
          <w:sz w:val="31"/>
          <w:szCs w:val="31"/>
          <w:lang w:eastAsia="en-US"/>
        </w:rPr>
      </w:pPr>
      <w:r>
        <w:rPr>
          <w:b/>
          <w:bCs/>
          <w:sz w:val="31"/>
          <w:szCs w:val="31"/>
          <w:lang w:eastAsia="en-US"/>
        </w:rPr>
        <w:t>Информационные технологии в цифровой экономике</w:t>
      </w:r>
    </w:p>
    <w:p w:rsidR="00511720" w:rsidRDefault="00511720" w:rsidP="00511720">
      <w:pPr>
        <w:pStyle w:val="a3"/>
        <w:jc w:val="center"/>
        <w:rPr>
          <w:b/>
          <w:bCs/>
          <w:sz w:val="28"/>
          <w:szCs w:val="28"/>
          <w:lang w:eastAsia="en-US"/>
        </w:rPr>
      </w:pPr>
      <w:bookmarkStart w:id="0" w:name="_Toc1022543492"/>
      <w:bookmarkStart w:id="1" w:name="_Toc29270873"/>
      <w:r>
        <w:rPr>
          <w:b/>
          <w:bCs/>
          <w:sz w:val="28"/>
          <w:szCs w:val="28"/>
          <w:lang w:eastAsia="en-US"/>
        </w:rPr>
        <w:t>Рабочая</w:t>
      </w:r>
      <w:r>
        <w:rPr>
          <w:b/>
          <w:bCs/>
          <w:spacing w:val="-6"/>
          <w:sz w:val="28"/>
          <w:szCs w:val="28"/>
          <w:lang w:eastAsia="en-US"/>
        </w:rPr>
        <w:t xml:space="preserve"> </w:t>
      </w:r>
      <w:r>
        <w:rPr>
          <w:b/>
          <w:bCs/>
          <w:sz w:val="28"/>
          <w:szCs w:val="28"/>
          <w:lang w:eastAsia="en-US"/>
        </w:rPr>
        <w:t>программа</w:t>
      </w:r>
      <w:r>
        <w:rPr>
          <w:b/>
          <w:bCs/>
          <w:spacing w:val="-4"/>
          <w:sz w:val="28"/>
          <w:szCs w:val="28"/>
          <w:lang w:eastAsia="en-US"/>
        </w:rPr>
        <w:t xml:space="preserve"> </w:t>
      </w:r>
      <w:r>
        <w:rPr>
          <w:b/>
          <w:bCs/>
          <w:sz w:val="28"/>
          <w:szCs w:val="28"/>
          <w:lang w:eastAsia="en-US"/>
        </w:rPr>
        <w:t>дисциплин</w:t>
      </w:r>
      <w:bookmarkEnd w:id="0"/>
      <w:bookmarkEnd w:id="1"/>
      <w:r>
        <w:rPr>
          <w:b/>
          <w:bCs/>
          <w:sz w:val="28"/>
          <w:szCs w:val="28"/>
          <w:lang w:eastAsia="en-US"/>
        </w:rPr>
        <w:t>ы</w:t>
      </w:r>
    </w:p>
    <w:p w:rsidR="00511720" w:rsidRDefault="00511720" w:rsidP="0051172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для</w:t>
      </w:r>
      <w:r>
        <w:rPr>
          <w:spacing w:val="-5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студентов,</w:t>
      </w:r>
      <w:r>
        <w:rPr>
          <w:spacing w:val="-3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обучающихся</w:t>
      </w:r>
      <w:r>
        <w:rPr>
          <w:spacing w:val="-4"/>
          <w:sz w:val="28"/>
          <w:szCs w:val="28"/>
          <w:lang w:eastAsia="en-US"/>
        </w:rPr>
        <w:t xml:space="preserve"> </w:t>
      </w:r>
    </w:p>
    <w:p w:rsidR="00511720" w:rsidRDefault="00511720" w:rsidP="0051172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</w:t>
      </w:r>
      <w:r>
        <w:rPr>
          <w:spacing w:val="-6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направлению подготовки 38.03.01 «Экономика»</w:t>
      </w:r>
    </w:p>
    <w:p w:rsidR="00511720" w:rsidRDefault="00511720" w:rsidP="0051172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Образовательная программа «Экономика и финансы»</w:t>
      </w:r>
    </w:p>
    <w:p w:rsidR="00511720" w:rsidRDefault="00511720" w:rsidP="00511720">
      <w:pPr>
        <w:jc w:val="center"/>
        <w:rPr>
          <w:spacing w:val="1"/>
          <w:sz w:val="28"/>
          <w:szCs w:val="28"/>
          <w:lang w:eastAsia="en-US"/>
        </w:rPr>
      </w:pPr>
    </w:p>
    <w:p w:rsidR="00511720" w:rsidRDefault="00511720" w:rsidP="00511720">
      <w:pPr>
        <w:ind w:right="2728"/>
        <w:jc w:val="center"/>
        <w:rPr>
          <w:color w:val="FF0000"/>
          <w:sz w:val="28"/>
          <w:szCs w:val="28"/>
          <w:lang w:eastAsia="en-US"/>
        </w:rPr>
      </w:pPr>
    </w:p>
    <w:p w:rsidR="00511720" w:rsidRDefault="00511720" w:rsidP="00511720">
      <w:pPr>
        <w:ind w:right="2728"/>
        <w:jc w:val="center"/>
        <w:rPr>
          <w:color w:val="FF0000"/>
          <w:sz w:val="28"/>
          <w:szCs w:val="28"/>
          <w:lang w:eastAsia="en-US"/>
        </w:rPr>
      </w:pPr>
    </w:p>
    <w:p w:rsidR="00511720" w:rsidRDefault="00511720" w:rsidP="00511720">
      <w:pPr>
        <w:ind w:right="2728"/>
        <w:jc w:val="center"/>
        <w:rPr>
          <w:color w:val="FF0000"/>
          <w:sz w:val="28"/>
          <w:szCs w:val="28"/>
          <w:lang w:eastAsia="en-US"/>
        </w:rPr>
      </w:pPr>
    </w:p>
    <w:p w:rsidR="00511720" w:rsidRDefault="00511720" w:rsidP="00511720">
      <w:pPr>
        <w:jc w:val="center"/>
        <w:rPr>
          <w:i/>
          <w:iCs/>
          <w:sz w:val="28"/>
          <w:szCs w:val="28"/>
        </w:rPr>
      </w:pPr>
      <w:r>
        <w:rPr>
          <w:rFonts w:eastAsia="Calibri"/>
          <w:i/>
          <w:iCs/>
          <w:sz w:val="28"/>
          <w:szCs w:val="28"/>
        </w:rPr>
        <w:t xml:space="preserve">Рекомендовано Ученым советом Финансового факультета </w:t>
      </w:r>
    </w:p>
    <w:p w:rsidR="00511720" w:rsidRDefault="00511720" w:rsidP="00511720">
      <w:pPr>
        <w:jc w:val="center"/>
        <w:rPr>
          <w:sz w:val="24"/>
          <w:szCs w:val="24"/>
        </w:rPr>
      </w:pPr>
      <w:r>
        <w:rPr>
          <w:rFonts w:eastAsia="Calibri"/>
          <w:i/>
          <w:sz w:val="24"/>
          <w:szCs w:val="24"/>
        </w:rPr>
        <w:t>(протокол № 35 от «20» июня 2023 г.)</w:t>
      </w:r>
    </w:p>
    <w:p w:rsidR="00511720" w:rsidRDefault="00511720" w:rsidP="00511720">
      <w:pPr>
        <w:jc w:val="center"/>
        <w:rPr>
          <w:rFonts w:eastAsia="Calibri"/>
          <w:b/>
        </w:rPr>
      </w:pPr>
    </w:p>
    <w:p w:rsidR="00511720" w:rsidRDefault="00511720" w:rsidP="00511720">
      <w:pPr>
        <w:jc w:val="center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>Одобрено Кафедрой «Финансовые технологии» Финансового факультета</w:t>
      </w:r>
    </w:p>
    <w:p w:rsidR="00511720" w:rsidRDefault="00511720" w:rsidP="00511720">
      <w:pPr>
        <w:jc w:val="center"/>
        <w:rPr>
          <w:i/>
          <w:iCs/>
          <w:sz w:val="24"/>
          <w:szCs w:val="24"/>
        </w:rPr>
      </w:pPr>
      <w:r>
        <w:rPr>
          <w:rFonts w:eastAsia="Calibri"/>
          <w:i/>
          <w:iCs/>
          <w:color w:val="000000"/>
          <w:sz w:val="24"/>
          <w:szCs w:val="24"/>
        </w:rPr>
        <w:t>(протокол № 2 от «23» сентября 2022 г.)</w:t>
      </w:r>
    </w:p>
    <w:p w:rsidR="00511720" w:rsidRDefault="00511720" w:rsidP="00511720">
      <w:pPr>
        <w:jc w:val="center"/>
        <w:rPr>
          <w:b/>
        </w:rPr>
      </w:pPr>
    </w:p>
    <w:p w:rsidR="00511720" w:rsidRDefault="00511720" w:rsidP="00511720">
      <w:pPr>
        <w:jc w:val="center"/>
        <w:rPr>
          <w:color w:val="000000"/>
        </w:rPr>
      </w:pPr>
    </w:p>
    <w:p w:rsidR="00511720" w:rsidRDefault="00511720" w:rsidP="00511720">
      <w:pPr>
        <w:jc w:val="center"/>
      </w:pPr>
    </w:p>
    <w:p w:rsidR="00511720" w:rsidRDefault="00511720" w:rsidP="00511720">
      <w:pPr>
        <w:jc w:val="center"/>
      </w:pPr>
    </w:p>
    <w:p w:rsidR="00511720" w:rsidRDefault="00511720" w:rsidP="00511720">
      <w:pPr>
        <w:jc w:val="center"/>
      </w:pPr>
    </w:p>
    <w:p w:rsidR="00511720" w:rsidRDefault="00511720" w:rsidP="00511720"/>
    <w:p w:rsidR="00511720" w:rsidRDefault="00511720" w:rsidP="00511720">
      <w:pPr>
        <w:jc w:val="center"/>
      </w:pPr>
    </w:p>
    <w:p w:rsidR="00511720" w:rsidRDefault="00511720" w:rsidP="008870DD">
      <w:pPr>
        <w:jc w:val="center"/>
        <w:sectPr w:rsidR="00511720" w:rsidSect="006F5A61">
          <w:headerReference w:type="default" r:id="rId7"/>
          <w:pgSz w:w="11906" w:h="16838"/>
          <w:pgMar w:top="1120" w:right="629" w:bottom="280" w:left="1500" w:header="0" w:footer="0" w:gutter="0"/>
          <w:cols w:space="720"/>
          <w:formProt w:val="0"/>
          <w:titlePg/>
          <w:docGrid w:linePitch="299"/>
        </w:sectPr>
      </w:pPr>
      <w:r>
        <w:rPr>
          <w:b/>
          <w:sz w:val="28"/>
          <w:szCs w:val="28"/>
        </w:rPr>
        <w:t>Москва-</w:t>
      </w:r>
      <w:r w:rsidR="008870DD">
        <w:rPr>
          <w:b/>
          <w:sz w:val="28"/>
          <w:szCs w:val="28"/>
        </w:rPr>
        <w:t>2023</w:t>
      </w:r>
    </w:p>
    <w:p w:rsidR="00511720" w:rsidRDefault="00511720" w:rsidP="008870DD">
      <w:pPr>
        <w:widowControl/>
        <w:ind w:right="616"/>
        <w:jc w:val="center"/>
        <w:rPr>
          <w:b/>
          <w:sz w:val="32"/>
          <w:szCs w:val="32"/>
          <w:lang w:eastAsia="ja-JP"/>
        </w:rPr>
      </w:pPr>
      <w:r>
        <w:rPr>
          <w:b/>
          <w:sz w:val="32"/>
          <w:szCs w:val="32"/>
          <w:lang w:eastAsia="ja-JP"/>
        </w:rPr>
        <w:lastRenderedPageBreak/>
        <w:t>Содержание</w:t>
      </w: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675"/>
        <w:gridCol w:w="8223"/>
        <w:gridCol w:w="600"/>
      </w:tblGrid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Наименование дисциплины…………………………………………...</w:t>
            </w:r>
          </w:p>
        </w:tc>
        <w:tc>
          <w:tcPr>
            <w:tcW w:w="600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Место дисциплины в структуре образовательной программы</w:t>
            </w:r>
            <w:proofErr w:type="gramStart"/>
            <w:r>
              <w:rPr>
                <w:sz w:val="28"/>
                <w:szCs w:val="28"/>
                <w:lang w:eastAsia="en-US"/>
              </w:rPr>
              <w:t>…….</w:t>
            </w:r>
            <w:proofErr w:type="gram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00" w:type="dxa"/>
            <w:hideMark/>
          </w:tcPr>
          <w:p w:rsidR="00511720" w:rsidRDefault="006F5A61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……………...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</w:t>
            </w:r>
            <w:proofErr w:type="gramStart"/>
            <w:r>
              <w:rPr>
                <w:sz w:val="28"/>
                <w:szCs w:val="28"/>
                <w:lang w:eastAsia="en-US"/>
              </w:rPr>
              <w:t>…….</w:t>
            </w:r>
            <w:proofErr w:type="gram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6F5A61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511720" w:rsidTr="006F5A61">
        <w:trPr>
          <w:trHeight w:val="180"/>
        </w:trPr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5.1.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Содержание дисциплины………………………………………</w:t>
            </w:r>
            <w:proofErr w:type="gramStart"/>
            <w:r>
              <w:rPr>
                <w:sz w:val="28"/>
                <w:szCs w:val="28"/>
                <w:lang w:eastAsia="en-US"/>
              </w:rPr>
              <w:t>…….</w:t>
            </w:r>
            <w:proofErr w:type="gram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00" w:type="dxa"/>
            <w:hideMark/>
          </w:tcPr>
          <w:p w:rsidR="00511720" w:rsidRDefault="006F5A61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5.2.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Учебно-тематический план…………………………………………...</w:t>
            </w:r>
          </w:p>
        </w:tc>
        <w:tc>
          <w:tcPr>
            <w:tcW w:w="600" w:type="dxa"/>
            <w:hideMark/>
          </w:tcPr>
          <w:p w:rsidR="00511720" w:rsidRDefault="006F5A61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5.3.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Содержание семинаров, практических занятий………………</w:t>
            </w:r>
            <w:proofErr w:type="gramStart"/>
            <w:r>
              <w:rPr>
                <w:sz w:val="28"/>
                <w:szCs w:val="28"/>
                <w:lang w:eastAsia="en-US"/>
              </w:rPr>
              <w:t>…….</w:t>
            </w:r>
            <w:proofErr w:type="gram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00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 1</w:t>
            </w:r>
            <w:r w:rsidR="006F5A61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Перечень вопросов, заданий, тем для подготовки к текущему контролю……………………………………………………………</w:t>
            </w:r>
            <w:r w:rsidR="008870DD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>..</w:t>
            </w:r>
          </w:p>
        </w:tc>
        <w:tc>
          <w:tcPr>
            <w:tcW w:w="600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6F5A61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6.1.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Перечень вопросов, отводимых на самостоятельное освоение дисциплины, формы внеаудиторной самостоятельной работы……</w:t>
            </w:r>
            <w:r w:rsidR="008870DD">
              <w:rPr>
                <w:sz w:val="28"/>
                <w:szCs w:val="28"/>
                <w:lang w:eastAsia="en-US"/>
              </w:rPr>
              <w:t>………………………………………………………...</w:t>
            </w:r>
            <w:r>
              <w:rPr>
                <w:sz w:val="28"/>
                <w:szCs w:val="28"/>
                <w:lang w:eastAsia="en-US"/>
              </w:rPr>
              <w:t>…...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6F5A61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6.2.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Перечень вопросов, заданий, тем для подготовки к текущему контролю ………………</w:t>
            </w:r>
            <w:proofErr w:type="gramStart"/>
            <w:r>
              <w:rPr>
                <w:sz w:val="28"/>
                <w:szCs w:val="28"/>
                <w:lang w:eastAsia="en-US"/>
              </w:rPr>
              <w:t>…….</w:t>
            </w:r>
            <w:proofErr w:type="gramEnd"/>
            <w:r>
              <w:rPr>
                <w:sz w:val="28"/>
                <w:szCs w:val="28"/>
                <w:lang w:eastAsia="en-US"/>
              </w:rPr>
              <w:t>.……</w:t>
            </w:r>
            <w:r w:rsidR="008870DD">
              <w:rPr>
                <w:sz w:val="28"/>
                <w:szCs w:val="28"/>
                <w:lang w:eastAsia="en-US"/>
              </w:rPr>
              <w:t>………………..…..</w:t>
            </w:r>
            <w:r>
              <w:rPr>
                <w:sz w:val="28"/>
                <w:szCs w:val="28"/>
                <w:lang w:eastAsia="en-US"/>
              </w:rPr>
              <w:t>……………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6F5A61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511720" w:rsidTr="006F5A61">
        <w:trPr>
          <w:trHeight w:val="451"/>
        </w:trPr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Фонд оценочных средств для проведения промежуточной аттестации обучающихся по дисциплине……………………</w:t>
            </w:r>
            <w:proofErr w:type="gramStart"/>
            <w:r>
              <w:rPr>
                <w:sz w:val="28"/>
                <w:szCs w:val="28"/>
                <w:lang w:eastAsia="en-US"/>
              </w:rPr>
              <w:t>……</w:t>
            </w:r>
            <w:r w:rsidR="008870DD">
              <w:rPr>
                <w:sz w:val="28"/>
                <w:szCs w:val="28"/>
                <w:lang w:eastAsia="en-US"/>
              </w:rPr>
              <w:t>.</w:t>
            </w:r>
            <w:proofErr w:type="gramEnd"/>
            <w:r w:rsidR="008870DD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6F5A61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Перечень основной и дополнительной учебной литературы, необходимой для освоения дисциплины……………………</w:t>
            </w:r>
            <w:r w:rsidR="008870DD">
              <w:rPr>
                <w:sz w:val="28"/>
                <w:szCs w:val="28"/>
                <w:lang w:eastAsia="en-US"/>
              </w:rPr>
              <w:t>…</w:t>
            </w:r>
            <w:proofErr w:type="gramStart"/>
            <w:r>
              <w:rPr>
                <w:sz w:val="28"/>
                <w:szCs w:val="28"/>
                <w:lang w:eastAsia="en-US"/>
              </w:rPr>
              <w:t>…….</w:t>
            </w:r>
            <w:proofErr w:type="gramEnd"/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23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Перечень ресурсов информационно-телекоммуникационной сети «Интернет», необходимых для освоения дисциплины……………...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6F5A61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Методические указания для обучающихся по освоению дисциплины…………………………………………………………</w:t>
            </w:r>
            <w:r w:rsidR="008870DD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600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6F5A61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</w:t>
            </w:r>
            <w:r w:rsidR="008870DD">
              <w:rPr>
                <w:sz w:val="28"/>
                <w:szCs w:val="28"/>
                <w:lang w:eastAsia="en-US"/>
              </w:rPr>
              <w:t>………</w:t>
            </w:r>
            <w:proofErr w:type="gramStart"/>
            <w:r w:rsidR="008870DD">
              <w:rPr>
                <w:sz w:val="28"/>
                <w:szCs w:val="28"/>
                <w:lang w:eastAsia="en-US"/>
              </w:rPr>
              <w:t>…….</w:t>
            </w:r>
            <w:proofErr w:type="gramEnd"/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proofErr w:type="gramStart"/>
            <w:r>
              <w:rPr>
                <w:sz w:val="28"/>
                <w:szCs w:val="28"/>
                <w:lang w:eastAsia="en-US"/>
              </w:rPr>
              <w:t>……</w:t>
            </w:r>
            <w:r w:rsidR="008870DD">
              <w:rPr>
                <w:sz w:val="28"/>
                <w:szCs w:val="28"/>
                <w:lang w:eastAsia="en-US"/>
              </w:rPr>
              <w:t>.</w:t>
            </w:r>
            <w:proofErr w:type="gramEnd"/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</w:tr>
    </w:tbl>
    <w:p w:rsidR="00511720" w:rsidRDefault="00511720" w:rsidP="008870DD">
      <w:pPr>
        <w:widowControl/>
        <w:ind w:right="616"/>
        <w:rPr>
          <w:b/>
          <w:sz w:val="32"/>
          <w:szCs w:val="32"/>
          <w:lang w:eastAsia="ja-JP"/>
        </w:rPr>
      </w:pPr>
    </w:p>
    <w:p w:rsidR="008870DD" w:rsidRDefault="008870DD" w:rsidP="008870DD">
      <w:pPr>
        <w:widowControl/>
        <w:ind w:right="616"/>
        <w:rPr>
          <w:b/>
          <w:sz w:val="32"/>
          <w:szCs w:val="32"/>
          <w:lang w:eastAsia="ja-JP"/>
        </w:rPr>
      </w:pPr>
    </w:p>
    <w:p w:rsidR="008870DD" w:rsidRDefault="008870DD" w:rsidP="008870DD">
      <w:pPr>
        <w:widowControl/>
        <w:ind w:right="616"/>
        <w:rPr>
          <w:b/>
          <w:sz w:val="32"/>
          <w:szCs w:val="32"/>
          <w:lang w:eastAsia="ja-JP"/>
        </w:rPr>
      </w:pPr>
    </w:p>
    <w:p w:rsidR="008870DD" w:rsidRDefault="008870DD" w:rsidP="008870DD">
      <w:pPr>
        <w:widowControl/>
        <w:ind w:right="616"/>
        <w:rPr>
          <w:b/>
          <w:sz w:val="32"/>
          <w:szCs w:val="32"/>
          <w:lang w:eastAsia="ja-JP"/>
        </w:rPr>
      </w:pPr>
    </w:p>
    <w:p w:rsidR="008870DD" w:rsidRDefault="008870DD" w:rsidP="008870DD">
      <w:pPr>
        <w:widowControl/>
        <w:ind w:right="616"/>
        <w:rPr>
          <w:b/>
          <w:sz w:val="32"/>
          <w:szCs w:val="32"/>
          <w:lang w:eastAsia="ja-JP"/>
        </w:rPr>
      </w:pPr>
    </w:p>
    <w:p w:rsidR="00511720" w:rsidRDefault="00511720" w:rsidP="00511720">
      <w:pPr>
        <w:spacing w:before="1"/>
        <w:rPr>
          <w:sz w:val="34"/>
          <w:szCs w:val="28"/>
          <w:lang w:eastAsia="en-US"/>
        </w:rPr>
      </w:pPr>
    </w:p>
    <w:p w:rsidR="00511720" w:rsidRDefault="00511720" w:rsidP="00511720">
      <w:pPr>
        <w:pStyle w:val="1"/>
        <w:numPr>
          <w:ilvl w:val="0"/>
          <w:numId w:val="2"/>
        </w:numPr>
        <w:ind w:left="432"/>
        <w:rPr>
          <w:lang w:eastAsia="en-US"/>
        </w:rPr>
      </w:pPr>
      <w:bookmarkStart w:id="2" w:name="_bookmark0"/>
      <w:bookmarkStart w:id="3" w:name="1._Наименование_дисциплины"/>
      <w:bookmarkStart w:id="4" w:name="_Toc140479211"/>
      <w:bookmarkStart w:id="5" w:name="_Toc96073771"/>
      <w:bookmarkStart w:id="6" w:name="_Toc125583438"/>
      <w:bookmarkEnd w:id="2"/>
      <w:bookmarkEnd w:id="3"/>
      <w:r>
        <w:lastRenderedPageBreak/>
        <w:t>Наименование дисциплины</w:t>
      </w:r>
      <w:bookmarkEnd w:id="4"/>
      <w:bookmarkEnd w:id="5"/>
      <w:bookmarkEnd w:id="6"/>
    </w:p>
    <w:p w:rsidR="00511720" w:rsidRDefault="00511720" w:rsidP="00511720">
      <w:pPr>
        <w:pStyle w:val="ae"/>
        <w:rPr>
          <w:sz w:val="28"/>
          <w:szCs w:val="28"/>
        </w:rPr>
      </w:pPr>
      <w:bookmarkStart w:id="7" w:name="_Toc86322860"/>
      <w:r>
        <w:rPr>
          <w:sz w:val="28"/>
          <w:szCs w:val="28"/>
        </w:rPr>
        <w:t>«Информационные технологии в цифровой экономике».</w:t>
      </w:r>
      <w:bookmarkEnd w:id="7"/>
    </w:p>
    <w:p w:rsidR="00511720" w:rsidRDefault="00511720" w:rsidP="00511720">
      <w:pPr>
        <w:rPr>
          <w:sz w:val="28"/>
          <w:szCs w:val="28"/>
        </w:rPr>
      </w:pPr>
    </w:p>
    <w:p w:rsidR="00511720" w:rsidRDefault="00511720" w:rsidP="00511720">
      <w:pPr>
        <w:pStyle w:val="1"/>
        <w:numPr>
          <w:ilvl w:val="0"/>
          <w:numId w:val="2"/>
        </w:numPr>
        <w:tabs>
          <w:tab w:val="left" w:pos="0"/>
        </w:tabs>
        <w:ind w:left="0" w:right="369" w:firstLine="0"/>
        <w:rPr>
          <w:lang w:eastAsia="en-US"/>
        </w:rPr>
      </w:pPr>
      <w:bookmarkStart w:id="8" w:name="_Toc28560380"/>
      <w:bookmarkStart w:id="9" w:name="_Toc92533356"/>
      <w:bookmarkStart w:id="10" w:name="_Toc140479212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8"/>
      <w:bookmarkEnd w:id="9"/>
      <w:bookmarkEnd w:id="10"/>
    </w:p>
    <w:p w:rsidR="00511720" w:rsidRDefault="00511720" w:rsidP="00511720">
      <w:pPr>
        <w:pStyle w:val="ae"/>
        <w:spacing w:before="56"/>
        <w:ind w:right="36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511720" w:rsidRDefault="00511720" w:rsidP="00511720">
      <w:pPr>
        <w:pStyle w:val="Style37"/>
        <w:widowControl/>
        <w:ind w:right="511"/>
        <w:jc w:val="right"/>
        <w:rPr>
          <w:rStyle w:val="FontStyle429"/>
          <w:rFonts w:eastAsiaTheme="majorEastAsia"/>
          <w:sz w:val="28"/>
        </w:rPr>
      </w:pPr>
      <w:r>
        <w:rPr>
          <w:rStyle w:val="FontStyle429"/>
          <w:rFonts w:eastAsiaTheme="majorEastAsia"/>
          <w:sz w:val="28"/>
          <w:szCs w:val="28"/>
        </w:rPr>
        <w:t>Таблица 1</w:t>
      </w:r>
    </w:p>
    <w:tbl>
      <w:tblPr>
        <w:tblStyle w:val="aff6"/>
        <w:tblW w:w="978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34"/>
        <w:gridCol w:w="2126"/>
        <w:gridCol w:w="2693"/>
        <w:gridCol w:w="3827"/>
      </w:tblGrid>
      <w:tr w:rsidR="00511720" w:rsidTr="00E849BD">
        <w:trPr>
          <w:trHeight w:val="99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Default="00511720">
            <w:pPr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Default="00511720">
            <w:pPr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Default="00511720">
            <w:pPr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</w:t>
            </w:r>
            <w:bookmarkStart w:id="11" w:name="_GoBack"/>
            <w:bookmarkEnd w:id="11"/>
            <w:r>
              <w:rPr>
                <w:b/>
              </w:rPr>
              <w:t>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Default="00511720">
            <w:pPr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11720" w:rsidTr="00E849BD">
        <w:trPr>
          <w:trHeight w:val="404"/>
        </w:trPr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Default="00511720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 xml:space="preserve">Для 2021 </w:t>
            </w:r>
            <w:proofErr w:type="spellStart"/>
            <w:r>
              <w:rPr>
                <w:b/>
              </w:rPr>
              <w:t>г.п</w:t>
            </w:r>
            <w:proofErr w:type="spellEnd"/>
            <w:r>
              <w:rPr>
                <w:b/>
              </w:rPr>
              <w:t xml:space="preserve">. и 2022 </w:t>
            </w:r>
            <w:proofErr w:type="spellStart"/>
            <w:r>
              <w:rPr>
                <w:b/>
              </w:rPr>
              <w:t>г.п</w:t>
            </w:r>
            <w:proofErr w:type="spellEnd"/>
            <w:r>
              <w:rPr>
                <w:b/>
              </w:rPr>
              <w:t>.</w:t>
            </w:r>
          </w:p>
        </w:tc>
      </w:tr>
      <w:tr w:rsidR="00511720" w:rsidTr="00E849BD">
        <w:trPr>
          <w:trHeight w:val="22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1720" w:rsidRDefault="005117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УК-4</w:t>
            </w:r>
          </w:p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1720" w:rsidRDefault="00511720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Способность использовать прикладное программное обеспечение при решении профессиональных задач</w:t>
            </w:r>
          </w:p>
          <w:p w:rsidR="00511720" w:rsidRDefault="00511720">
            <w:pPr>
              <w:jc w:val="both"/>
              <w:rPr>
                <w:rFonts w:eastAsia="Calibri"/>
                <w:b/>
                <w:bCs/>
              </w:rPr>
            </w:pPr>
          </w:p>
          <w:p w:rsidR="00511720" w:rsidRDefault="00511720">
            <w:pPr>
              <w:jc w:val="both"/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1. Использует основные методы и средства получения, представления, хранения и обработки данных. 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511720" w:rsidRDefault="00511720">
            <w:pPr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Default="00511720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Знать:</w:t>
            </w:r>
          </w:p>
          <w:p w:rsidR="00511720" w:rsidRDefault="00511720">
            <w:pPr>
              <w:pStyle w:val="TableParagraph"/>
              <w:spacing w:before="9"/>
              <w:rPr>
                <w:b/>
                <w:bCs/>
              </w:rPr>
            </w:pPr>
            <w:r>
              <w:rPr>
                <w:color w:val="000000" w:themeColor="text1"/>
              </w:rPr>
              <w:t>основные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принципы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функционирования</w:t>
            </w:r>
            <w:r>
              <w:rPr>
                <w:color w:val="000000" w:themeColor="text1"/>
                <w:spacing w:val="-57"/>
              </w:rPr>
              <w:t xml:space="preserve"> </w:t>
            </w:r>
            <w:r>
              <w:rPr>
                <w:color w:val="000000" w:themeColor="text1"/>
              </w:rPr>
              <w:t>современного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общего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и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профессионального</w:t>
            </w:r>
            <w:r>
              <w:rPr>
                <w:color w:val="000000" w:themeColor="text1"/>
                <w:spacing w:val="-57"/>
              </w:rPr>
              <w:t xml:space="preserve"> </w:t>
            </w:r>
            <w:r>
              <w:rPr>
                <w:color w:val="000000" w:themeColor="text1"/>
              </w:rPr>
              <w:t>прикладного программного</w:t>
            </w:r>
            <w:r>
              <w:rPr>
                <w:color w:val="000000" w:themeColor="text1"/>
                <w:spacing w:val="1"/>
              </w:rPr>
              <w:t xml:space="preserve"> </w:t>
            </w:r>
          </w:p>
          <w:p w:rsidR="00511720" w:rsidRDefault="00511720">
            <w:pPr>
              <w:pStyle w:val="TableParagraph"/>
              <w:spacing w:before="9"/>
              <w:rPr>
                <w:b/>
              </w:rPr>
            </w:pPr>
            <w:r>
              <w:rPr>
                <w:b/>
                <w:bCs/>
              </w:rPr>
              <w:t>Уметь:</w:t>
            </w:r>
          </w:p>
          <w:p w:rsidR="00511720" w:rsidRDefault="00511720">
            <w:pPr>
              <w:rPr>
                <w:rFonts w:eastAsia="MS Mincho"/>
                <w:b/>
                <w:lang w:eastAsia="ja-JP"/>
              </w:rPr>
            </w:pPr>
            <w:r>
              <w:t>использовать возможности современного общего программного обеспечения для обработки данных в сфере финансов</w:t>
            </w:r>
          </w:p>
        </w:tc>
      </w:tr>
      <w:tr w:rsidR="00511720" w:rsidTr="00E849BD">
        <w:trPr>
          <w:trHeight w:val="222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1720" w:rsidRDefault="005117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2. Демонстрирует владение профессиональными пакетами прикладных программ. 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Default="00511720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Знать:</w:t>
            </w:r>
          </w:p>
          <w:p w:rsidR="00511720" w:rsidRDefault="00511720">
            <w:pPr>
              <w:pStyle w:val="TableParagraph"/>
              <w:tabs>
                <w:tab w:val="left" w:pos="289"/>
              </w:tabs>
              <w:spacing w:before="5" w:line="232" w:lineRule="auto"/>
              <w:ind w:right="209"/>
              <w:rPr>
                <w:lang w:eastAsia="en-US"/>
              </w:rPr>
            </w:pPr>
            <w:r>
              <w:t>функциональные возможности информационных систем и технологий для управления данными</w:t>
            </w:r>
          </w:p>
          <w:p w:rsidR="00511720" w:rsidRDefault="00511720">
            <w:pPr>
              <w:pStyle w:val="TableParagraph"/>
              <w:spacing w:before="9"/>
              <w:rPr>
                <w:b/>
                <w:bCs/>
              </w:rPr>
            </w:pPr>
          </w:p>
          <w:p w:rsidR="00511720" w:rsidRDefault="00511720">
            <w:pPr>
              <w:pStyle w:val="TableParagraph"/>
              <w:spacing w:before="9"/>
              <w:rPr>
                <w:b/>
              </w:rPr>
            </w:pPr>
            <w:r>
              <w:rPr>
                <w:b/>
                <w:bCs/>
              </w:rPr>
              <w:t>Уметь:</w:t>
            </w:r>
          </w:p>
          <w:p w:rsidR="00511720" w:rsidRDefault="00511720">
            <w:pPr>
              <w:rPr>
                <w:rFonts w:eastAsia="MS Mincho"/>
                <w:b/>
                <w:lang w:eastAsia="ja-JP"/>
              </w:rPr>
            </w:pPr>
            <w:r>
              <w:t>эффективно</w:t>
            </w:r>
            <w:r>
              <w:rPr>
                <w:spacing w:val="1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функциональные </w:t>
            </w:r>
            <w:r>
              <w:t>возможности</w:t>
            </w:r>
            <w:r>
              <w:rPr>
                <w:spacing w:val="1"/>
              </w:rPr>
              <w:t xml:space="preserve"> </w:t>
            </w:r>
            <w:r>
              <w:t>информационных технологий для решения</w:t>
            </w:r>
            <w:r>
              <w:rPr>
                <w:spacing w:val="-12"/>
              </w:rPr>
              <w:t xml:space="preserve"> </w:t>
            </w:r>
            <w:r>
              <w:t>прикладных</w:t>
            </w:r>
            <w:r>
              <w:rPr>
                <w:spacing w:val="-58"/>
              </w:rPr>
              <w:t xml:space="preserve"> </w:t>
            </w:r>
            <w:r>
              <w:t>задач, возникающих как в процессе обучения в</w:t>
            </w:r>
            <w:r>
              <w:rPr>
                <w:spacing w:val="-57"/>
              </w:rPr>
              <w:t xml:space="preserve"> </w:t>
            </w:r>
            <w:r>
              <w:t>вузе, так и ходе в будущей профессиональной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</w:p>
        </w:tc>
      </w:tr>
      <w:tr w:rsidR="00511720" w:rsidTr="00E849BD">
        <w:trPr>
          <w:trHeight w:val="22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Default="005117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3. Выбирает необходимое прикладное программное обеспечение в зависимости от решаемой задачи. 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Default="00511720">
            <w:pPr>
              <w:pStyle w:val="TableParagraph"/>
              <w:spacing w:line="273" w:lineRule="exac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Знать:</w:t>
            </w:r>
          </w:p>
          <w:p w:rsidR="00511720" w:rsidRDefault="00511720">
            <w:pPr>
              <w:pStyle w:val="TableParagraph"/>
              <w:tabs>
                <w:tab w:val="left" w:pos="289"/>
              </w:tabs>
              <w:spacing w:before="5" w:line="232" w:lineRule="auto"/>
              <w:ind w:right="213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классификацию общего и профессионального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прикладного программного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обеспечения.</w:t>
            </w:r>
          </w:p>
          <w:p w:rsidR="00511720" w:rsidRDefault="00511720">
            <w:pPr>
              <w:pStyle w:val="TableParagraph"/>
              <w:spacing w:before="9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Уметь:</w:t>
            </w:r>
          </w:p>
          <w:p w:rsidR="00511720" w:rsidRDefault="00511720">
            <w:pPr>
              <w:rPr>
                <w:rFonts w:eastAsia="MS Mincho"/>
                <w:b/>
                <w:lang w:eastAsia="ja-JP"/>
              </w:rPr>
            </w:pPr>
            <w:r>
              <w:rPr>
                <w:bCs/>
                <w:color w:val="000000" w:themeColor="text1"/>
              </w:rPr>
              <w:t>выбирать необходимое прикладное программное обеспечение в зависимости от задачи.</w:t>
            </w:r>
          </w:p>
        </w:tc>
      </w:tr>
      <w:tr w:rsidR="00511720" w:rsidTr="00E849BD">
        <w:trPr>
          <w:trHeight w:val="22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Default="005117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4. Использует прикладное программное обеспечение для решения конкретных прикладных задач.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Default="00511720">
            <w:pPr>
              <w:spacing w:line="278" w:lineRule="exac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Знать:</w:t>
            </w:r>
          </w:p>
          <w:p w:rsidR="00511720" w:rsidRDefault="00511720">
            <w:pPr>
              <w:pStyle w:val="TableParagraph"/>
              <w:tabs>
                <w:tab w:val="left" w:pos="289"/>
              </w:tabs>
              <w:spacing w:before="5" w:line="278" w:lineRule="exact"/>
              <w:ind w:right="213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функционал прикладного программного обеспечения</w:t>
            </w:r>
          </w:p>
          <w:p w:rsidR="00511720" w:rsidRDefault="00511720">
            <w:pPr>
              <w:spacing w:line="278" w:lineRule="exact"/>
              <w:rPr>
                <w:b/>
                <w:bCs/>
                <w:color w:val="000000" w:themeColor="text1"/>
              </w:rPr>
            </w:pPr>
          </w:p>
          <w:p w:rsidR="00511720" w:rsidRDefault="00511720">
            <w:pPr>
              <w:spacing w:line="278" w:lineRule="exac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Уметь:</w:t>
            </w:r>
          </w:p>
          <w:p w:rsidR="00511720" w:rsidRDefault="00511720">
            <w:pPr>
              <w:rPr>
                <w:rFonts w:eastAsia="MS Mincho"/>
                <w:b/>
                <w:lang w:eastAsia="ja-JP"/>
              </w:rPr>
            </w:pPr>
            <w:r>
              <w:rPr>
                <w:color w:val="000000" w:themeColor="text1"/>
              </w:rPr>
              <w:t>применять функционал информационных технологий для решения</w:t>
            </w:r>
            <w:r>
              <w:rPr>
                <w:color w:val="000000" w:themeColor="text1"/>
                <w:spacing w:val="-12"/>
              </w:rPr>
              <w:t xml:space="preserve"> </w:t>
            </w:r>
            <w:r>
              <w:rPr>
                <w:color w:val="000000" w:themeColor="text1"/>
              </w:rPr>
              <w:t>прикладных</w:t>
            </w:r>
            <w:r>
              <w:rPr>
                <w:color w:val="000000" w:themeColor="text1"/>
                <w:spacing w:val="-58"/>
              </w:rPr>
              <w:t xml:space="preserve"> </w:t>
            </w:r>
            <w:r>
              <w:rPr>
                <w:color w:val="000000" w:themeColor="text1"/>
              </w:rPr>
              <w:t>задач будущей профессиональной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деятельности</w:t>
            </w:r>
          </w:p>
        </w:tc>
      </w:tr>
      <w:tr w:rsidR="00511720" w:rsidTr="00E849BD">
        <w:trPr>
          <w:trHeight w:val="307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1720" w:rsidRDefault="005117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УК-10</w:t>
            </w:r>
          </w:p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1720" w:rsidRDefault="00511720" w:rsidP="008870DD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  <w:r>
              <w:rPr>
                <w:rStyle w:val="normaltextrun"/>
                <w:rFonts w:eastAsiaTheme="majorEastAsia"/>
                <w:sz w:val="22"/>
                <w:szCs w:val="22"/>
              </w:rPr>
              <w:t xml:space="preserve"> 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>
              <w:rPr>
                <w:rStyle w:val="eop"/>
                <w:sz w:val="22"/>
                <w:szCs w:val="22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pStyle w:val="TableParagraph"/>
              <w:spacing w:line="273" w:lineRule="exac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Знать: </w:t>
            </w:r>
          </w:p>
          <w:p w:rsidR="00511720" w:rsidRDefault="00511720">
            <w:pPr>
              <w:pStyle w:val="TableParagraph"/>
              <w:spacing w:line="273" w:lineRule="exac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особенности решаемых прикладных задач, наборы требуемых для их решения данных и логику обработки</w:t>
            </w:r>
          </w:p>
          <w:p w:rsidR="00511720" w:rsidRDefault="00511720">
            <w:pPr>
              <w:pStyle w:val="TableParagraph"/>
              <w:spacing w:line="273" w:lineRule="exact"/>
              <w:rPr>
                <w:b/>
              </w:rPr>
            </w:pPr>
          </w:p>
          <w:p w:rsidR="00511720" w:rsidRDefault="00511720">
            <w:pPr>
              <w:pStyle w:val="TableParagraph"/>
              <w:spacing w:line="273" w:lineRule="exact"/>
              <w:rPr>
                <w:rFonts w:eastAsia="MS Mincho"/>
                <w:b/>
                <w:lang w:eastAsia="ja-JP"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анализировать и систематизировать информацию, полученную из различных источников, в том числе с использованием информационных технологий.</w:t>
            </w:r>
          </w:p>
        </w:tc>
      </w:tr>
      <w:tr w:rsidR="00511720" w:rsidTr="00E849BD">
        <w:trPr>
          <w:trHeight w:val="222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1720" w:rsidRDefault="00511720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Pr="008870DD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color w:val="000000"/>
                <w:sz w:val="22"/>
                <w:szCs w:val="22"/>
              </w:rPr>
            </w:pPr>
            <w:r w:rsidRPr="008870DD">
              <w:rPr>
                <w:rStyle w:val="normaltextrun"/>
                <w:rFonts w:eastAsiaTheme="majorEastAsia"/>
                <w:sz w:val="22"/>
                <w:szCs w:val="22"/>
              </w:rPr>
              <w:t>2. Обосновывает сущность происходящего, выявляет закономерности, понимает природу вариабельности.</w:t>
            </w:r>
            <w:r w:rsidRPr="008870DD">
              <w:rPr>
                <w:rStyle w:val="eop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Pr="008870DD" w:rsidRDefault="00511720">
            <w:pPr>
              <w:pStyle w:val="TableParagraph"/>
              <w:tabs>
                <w:tab w:val="left" w:pos="289"/>
              </w:tabs>
              <w:spacing w:before="36"/>
              <w:ind w:right="209"/>
              <w:rPr>
                <w:bCs/>
              </w:rPr>
            </w:pPr>
            <w:r w:rsidRPr="008870DD">
              <w:rPr>
                <w:b/>
                <w:bCs/>
              </w:rPr>
              <w:t>Знать</w:t>
            </w:r>
            <w:r w:rsidRPr="008870DD">
              <w:rPr>
                <w:bCs/>
              </w:rPr>
              <w:t xml:space="preserve">: </w:t>
            </w:r>
            <w:r w:rsidRPr="008870DD">
              <w:rPr>
                <w:bCs/>
                <w:color w:val="000000" w:themeColor="text1"/>
              </w:rPr>
              <w:t xml:space="preserve">особенности и специфику выявленных связей между данными, показателями, объектами в решаемой прикладной задаче </w:t>
            </w:r>
          </w:p>
          <w:p w:rsidR="00511720" w:rsidRPr="008870DD" w:rsidRDefault="00511720">
            <w:pPr>
              <w:pStyle w:val="TableParagraph"/>
              <w:tabs>
                <w:tab w:val="left" w:pos="289"/>
              </w:tabs>
              <w:spacing w:before="36"/>
              <w:ind w:right="172"/>
              <w:rPr>
                <w:b/>
                <w:bCs/>
              </w:rPr>
            </w:pPr>
          </w:p>
          <w:p w:rsidR="00511720" w:rsidRPr="008870DD" w:rsidRDefault="00511720">
            <w:pPr>
              <w:pStyle w:val="TableParagraph"/>
              <w:tabs>
                <w:tab w:val="left" w:pos="289"/>
              </w:tabs>
              <w:spacing w:before="36"/>
              <w:ind w:right="172"/>
              <w:rPr>
                <w:b/>
                <w:bCs/>
              </w:rPr>
            </w:pPr>
            <w:r w:rsidRPr="008870DD">
              <w:rPr>
                <w:b/>
                <w:bCs/>
              </w:rPr>
              <w:t xml:space="preserve">Уметь: </w:t>
            </w:r>
          </w:p>
          <w:p w:rsidR="00511720" w:rsidRPr="008870DD" w:rsidRDefault="00511720">
            <w:pPr>
              <w:pStyle w:val="TableParagraph"/>
              <w:tabs>
                <w:tab w:val="left" w:pos="289"/>
              </w:tabs>
              <w:spacing w:before="36"/>
              <w:ind w:right="172"/>
              <w:rPr>
                <w:rFonts w:eastAsia="MS Mincho"/>
                <w:b/>
                <w:lang w:eastAsia="ja-JP"/>
              </w:rPr>
            </w:pPr>
            <w:r w:rsidRPr="008870DD">
              <w:rPr>
                <w:color w:val="000000" w:themeColor="text1"/>
              </w:rPr>
              <w:t>применять практике ИТ-инструменты для выявления закономерностей и построения сценариев для</w:t>
            </w:r>
            <w:r w:rsidRPr="008870DD">
              <w:rPr>
                <w:bCs/>
                <w:color w:val="000000" w:themeColor="text1"/>
              </w:rPr>
              <w:t xml:space="preserve"> выбора решений технологий </w:t>
            </w:r>
          </w:p>
        </w:tc>
      </w:tr>
      <w:tr w:rsidR="00511720" w:rsidTr="00E849BD">
        <w:trPr>
          <w:trHeight w:val="243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Default="00511720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720" w:rsidRPr="008870DD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  <w:r w:rsidRPr="008870DD">
              <w:rPr>
                <w:rStyle w:val="normaltextrun"/>
                <w:rFonts w:eastAsiaTheme="majorEastAsia"/>
                <w:sz w:val="22"/>
                <w:szCs w:val="22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  <w:r w:rsidRPr="008870DD">
              <w:rPr>
                <w:rStyle w:val="eop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Pr="008870DD" w:rsidRDefault="00511720">
            <w:pPr>
              <w:pStyle w:val="TableParagraph"/>
              <w:tabs>
                <w:tab w:val="left" w:pos="289"/>
              </w:tabs>
              <w:ind w:right="209"/>
              <w:jc w:val="both"/>
              <w:rPr>
                <w:b/>
                <w:bCs/>
                <w:color w:val="000000" w:themeColor="text1"/>
              </w:rPr>
            </w:pPr>
            <w:r w:rsidRPr="008870DD">
              <w:rPr>
                <w:b/>
                <w:bCs/>
                <w:color w:val="000000" w:themeColor="text1"/>
              </w:rPr>
              <w:t xml:space="preserve">Знать: </w:t>
            </w:r>
          </w:p>
          <w:p w:rsidR="00511720" w:rsidRPr="008870DD" w:rsidRDefault="00511720">
            <w:pPr>
              <w:pStyle w:val="TableParagraph"/>
              <w:tabs>
                <w:tab w:val="left" w:pos="289"/>
              </w:tabs>
              <w:ind w:right="209"/>
              <w:jc w:val="both"/>
              <w:rPr>
                <w:b/>
                <w:bCs/>
                <w:color w:val="000000" w:themeColor="text1"/>
              </w:rPr>
            </w:pPr>
            <w:r w:rsidRPr="008870DD">
              <w:rPr>
                <w:bCs/>
                <w:color w:val="000000" w:themeColor="text1"/>
              </w:rPr>
              <w:t xml:space="preserve">основные признаки классификации </w:t>
            </w:r>
          </w:p>
          <w:p w:rsidR="00511720" w:rsidRPr="008870DD" w:rsidRDefault="00511720">
            <w:pPr>
              <w:pStyle w:val="TableParagraph"/>
              <w:spacing w:line="273" w:lineRule="exact"/>
              <w:jc w:val="both"/>
              <w:rPr>
                <w:b/>
                <w:color w:val="000000" w:themeColor="text1"/>
              </w:rPr>
            </w:pPr>
            <w:r w:rsidRPr="008870DD">
              <w:rPr>
                <w:b/>
                <w:color w:val="000000" w:themeColor="text1"/>
              </w:rPr>
              <w:t xml:space="preserve">Уметь: </w:t>
            </w:r>
          </w:p>
          <w:p w:rsidR="00511720" w:rsidRPr="008870DD" w:rsidRDefault="00511720">
            <w:pPr>
              <w:pStyle w:val="TableParagraph"/>
              <w:spacing w:line="273" w:lineRule="exact"/>
              <w:rPr>
                <w:b/>
              </w:rPr>
            </w:pPr>
            <w:r w:rsidRPr="008870DD">
              <w:rPr>
                <w:bCs/>
                <w:color w:val="000000" w:themeColor="text1"/>
              </w:rPr>
              <w:t>применить на практике понятие однородности для расчета экономических показателей.</w:t>
            </w:r>
            <w:r w:rsidRPr="008870DD">
              <w:rPr>
                <w:bCs/>
                <w:color w:val="FF0000"/>
              </w:rPr>
              <w:t xml:space="preserve"> </w:t>
            </w:r>
          </w:p>
        </w:tc>
      </w:tr>
      <w:tr w:rsidR="00511720" w:rsidTr="00E849BD">
        <w:trPr>
          <w:trHeight w:val="24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1720" w:rsidRDefault="00511720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Pr="008870DD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 w:rsidRPr="008870DD">
              <w:rPr>
                <w:rStyle w:val="normaltextrun"/>
                <w:rFonts w:eastAsiaTheme="majorEastAsia"/>
                <w:sz w:val="22"/>
                <w:szCs w:val="22"/>
              </w:rPr>
              <w:t xml:space="preserve">4. Грамотно, логично, аргументировано формирует собственные суждения и оценки. </w:t>
            </w:r>
            <w:r w:rsidRPr="008870DD">
              <w:rPr>
                <w:rStyle w:val="normaltextrun"/>
                <w:rFonts w:eastAsiaTheme="majorEastAsia"/>
                <w:sz w:val="22"/>
                <w:szCs w:val="22"/>
              </w:rPr>
              <w:lastRenderedPageBreak/>
              <w:t>Отличает факты от мнений, интерпретаций, оценок и </w:t>
            </w:r>
            <w:r w:rsidRPr="008870DD">
              <w:rPr>
                <w:rStyle w:val="contextualspellingandgrammarerror"/>
                <w:sz w:val="22"/>
                <w:szCs w:val="22"/>
              </w:rPr>
              <w:t>т.д.</w:t>
            </w:r>
            <w:r w:rsidRPr="008870DD">
              <w:rPr>
                <w:rStyle w:val="normaltextrun"/>
                <w:rFonts w:eastAsiaTheme="majorEastAsia"/>
                <w:sz w:val="22"/>
                <w:szCs w:val="22"/>
              </w:rPr>
              <w:t> в рассуждениях других участников деятельности.</w:t>
            </w:r>
            <w:r w:rsidRPr="008870DD">
              <w:rPr>
                <w:rStyle w:val="eop"/>
                <w:sz w:val="22"/>
                <w:szCs w:val="22"/>
              </w:rPr>
              <w:t> </w:t>
            </w:r>
          </w:p>
          <w:p w:rsidR="00511720" w:rsidRPr="008870DD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b/>
                <w:bCs/>
                <w:color w:val="000000" w:themeColor="text1"/>
              </w:rPr>
              <w:lastRenderedPageBreak/>
              <w:t>Знать:</w:t>
            </w:r>
            <w:r w:rsidRPr="008870DD">
              <w:rPr>
                <w:color w:val="000000" w:themeColor="text1"/>
              </w:rPr>
              <w:t xml:space="preserve"> </w:t>
            </w: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>основы логики и аргументации для обоснования путей решения задачи и обоснования полученных результатов</w:t>
            </w: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b/>
                <w:bCs/>
                <w:color w:val="000000" w:themeColor="text1"/>
              </w:rPr>
              <w:lastRenderedPageBreak/>
              <w:t>Уметь:</w:t>
            </w:r>
            <w:r w:rsidRPr="008870DD">
              <w:rPr>
                <w:color w:val="000000" w:themeColor="text1"/>
              </w:rPr>
              <w:t xml:space="preserve"> </w:t>
            </w: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>применять на практике основы логики и аргументации для обоснования путей решения задачи и обоснования полученных результатов</w:t>
            </w:r>
          </w:p>
        </w:tc>
      </w:tr>
      <w:tr w:rsidR="00511720" w:rsidTr="00E849BD">
        <w:trPr>
          <w:trHeight w:val="22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Default="00511720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Pr="008870DD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 w:rsidRPr="008870DD">
              <w:rPr>
                <w:rStyle w:val="normaltextrun"/>
                <w:rFonts w:eastAsiaTheme="majorEastAsia"/>
                <w:sz w:val="22"/>
                <w:szCs w:val="22"/>
              </w:rPr>
              <w:t>5. Аргументированно и логично представляет свою точку зрения посредством и на основе системного описания.</w:t>
            </w:r>
            <w:r w:rsidRPr="008870DD">
              <w:rPr>
                <w:rStyle w:val="eop"/>
                <w:sz w:val="22"/>
                <w:szCs w:val="22"/>
              </w:rPr>
              <w:t> </w:t>
            </w:r>
          </w:p>
          <w:p w:rsidR="00511720" w:rsidRPr="008870DD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b/>
                <w:bCs/>
                <w:color w:val="000000" w:themeColor="text1"/>
              </w:rPr>
              <w:t>Знать:</w:t>
            </w:r>
            <w:r w:rsidRPr="008870DD">
              <w:rPr>
                <w:color w:val="000000" w:themeColor="text1"/>
              </w:rPr>
              <w:t xml:space="preserve"> </w:t>
            </w: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>- основы системного подхода к описанию прикладной задачи;</w:t>
            </w: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 xml:space="preserve">-средства и инструменты представления, систематизации и визуализации информации </w:t>
            </w: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b/>
                <w:bCs/>
                <w:color w:val="000000" w:themeColor="text1"/>
              </w:rPr>
              <w:t>Уметь:</w:t>
            </w:r>
            <w:r w:rsidRPr="008870DD">
              <w:rPr>
                <w:color w:val="000000" w:themeColor="text1"/>
              </w:rPr>
              <w:t xml:space="preserve"> </w:t>
            </w: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>использовать средства представления и визуализации данных, на основании которых аргументировать и делать выводы</w:t>
            </w: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</w:p>
        </w:tc>
      </w:tr>
      <w:tr w:rsidR="00511720" w:rsidTr="00E849BD">
        <w:trPr>
          <w:trHeight w:val="310"/>
        </w:trPr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Pr="008870DD" w:rsidRDefault="00511720">
            <w:pPr>
              <w:spacing w:line="278" w:lineRule="exact"/>
              <w:rPr>
                <w:b/>
                <w:color w:val="000000" w:themeColor="text1"/>
              </w:rPr>
            </w:pPr>
            <w:r w:rsidRPr="008870DD">
              <w:rPr>
                <w:b/>
                <w:color w:val="000000" w:themeColor="text1"/>
              </w:rPr>
              <w:t xml:space="preserve">Для 2022 </w:t>
            </w:r>
            <w:proofErr w:type="spellStart"/>
            <w:r w:rsidRPr="008870DD">
              <w:rPr>
                <w:b/>
                <w:color w:val="000000" w:themeColor="text1"/>
              </w:rPr>
              <w:t>г.п</w:t>
            </w:r>
            <w:proofErr w:type="spellEnd"/>
            <w:r w:rsidRPr="008870DD">
              <w:rPr>
                <w:b/>
                <w:color w:val="000000" w:themeColor="text1"/>
              </w:rPr>
              <w:t xml:space="preserve"> </w:t>
            </w:r>
          </w:p>
          <w:p w:rsidR="00511720" w:rsidRPr="008870DD" w:rsidRDefault="00511720">
            <w:pPr>
              <w:spacing w:line="278" w:lineRule="exact"/>
              <w:rPr>
                <w:b/>
                <w:color w:val="000000" w:themeColor="text1"/>
              </w:rPr>
            </w:pPr>
          </w:p>
        </w:tc>
      </w:tr>
      <w:tr w:rsidR="00511720" w:rsidTr="00E849BD">
        <w:trPr>
          <w:trHeight w:val="222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tabs>
                <w:tab w:val="left" w:pos="540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УК-15</w:t>
            </w:r>
          </w:p>
          <w:p w:rsidR="00511720" w:rsidRDefault="00511720">
            <w:pPr>
              <w:rPr>
                <w:lang w:eastAsia="en-US"/>
              </w:rPr>
            </w:pPr>
          </w:p>
          <w:p w:rsidR="00511720" w:rsidRDefault="00511720">
            <w:pPr>
              <w:rPr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Pr="008870DD" w:rsidRDefault="00511720">
            <w:pPr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 xml:space="preserve"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 </w:t>
            </w:r>
          </w:p>
          <w:p w:rsidR="00511720" w:rsidRDefault="00511720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Pr="008870DD" w:rsidRDefault="00511720">
            <w:pPr>
              <w:suppressAutoHyphens w:val="0"/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>1. 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:rsidR="00511720" w:rsidRPr="008870DD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Pr="008870DD" w:rsidRDefault="00511720">
            <w:pPr>
              <w:spacing w:line="278" w:lineRule="exact"/>
              <w:jc w:val="both"/>
              <w:rPr>
                <w:b/>
              </w:rPr>
            </w:pPr>
            <w:r w:rsidRPr="008870DD">
              <w:rPr>
                <w:b/>
                <w:color w:val="000000" w:themeColor="text1"/>
              </w:rPr>
              <w:t>Знать:</w:t>
            </w:r>
          </w:p>
          <w:p w:rsidR="00511720" w:rsidRPr="008870DD" w:rsidRDefault="00511720" w:rsidP="008870DD">
            <w:pPr>
              <w:spacing w:line="278" w:lineRule="exact"/>
              <w:rPr>
                <w:bCs/>
                <w:color w:val="000000" w:themeColor="text1"/>
              </w:rPr>
            </w:pPr>
            <w:r w:rsidRPr="008870DD">
              <w:rPr>
                <w:bCs/>
                <w:color w:val="000000" w:themeColor="text1"/>
              </w:rPr>
              <w:t>функциональные возможности цифровых средств общения для подготовки и применения коллективной работы</w:t>
            </w:r>
          </w:p>
          <w:p w:rsidR="00511720" w:rsidRPr="008870DD" w:rsidRDefault="00511720" w:rsidP="008870DD">
            <w:pPr>
              <w:spacing w:line="278" w:lineRule="exact"/>
              <w:rPr>
                <w:b/>
                <w:color w:val="000000" w:themeColor="text1"/>
              </w:rPr>
            </w:pPr>
            <w:r w:rsidRPr="008870DD">
              <w:rPr>
                <w:b/>
                <w:color w:val="000000" w:themeColor="text1"/>
              </w:rPr>
              <w:t>Уметь:</w:t>
            </w:r>
          </w:p>
          <w:p w:rsidR="00511720" w:rsidRPr="008870DD" w:rsidRDefault="00511720" w:rsidP="008870DD">
            <w:pPr>
              <w:spacing w:line="278" w:lineRule="exact"/>
              <w:rPr>
                <w:bCs/>
                <w:color w:val="000000" w:themeColor="text1"/>
              </w:rPr>
            </w:pPr>
            <w:r w:rsidRPr="008870DD">
              <w:rPr>
                <w:bCs/>
                <w:color w:val="000000" w:themeColor="text1"/>
              </w:rPr>
              <w:t>анализировать особенности коллективного взаимодействия при решении практической задачи и подбирать соответствующие технологии совместной работы</w:t>
            </w:r>
          </w:p>
          <w:p w:rsidR="00511720" w:rsidRPr="008870DD" w:rsidRDefault="00511720">
            <w:pPr>
              <w:spacing w:line="278" w:lineRule="exact"/>
              <w:rPr>
                <w:b/>
                <w:color w:val="00B050"/>
              </w:rPr>
            </w:pPr>
          </w:p>
        </w:tc>
      </w:tr>
      <w:tr w:rsidR="00511720" w:rsidTr="00E849BD">
        <w:trPr>
          <w:trHeight w:val="405"/>
        </w:trPr>
        <w:tc>
          <w:tcPr>
            <w:tcW w:w="9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720" w:rsidRDefault="00511720">
            <w:pPr>
              <w:widowControl/>
              <w:rPr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Pr="008870DD" w:rsidRDefault="00511720" w:rsidP="008870DD">
            <w:pPr>
              <w:suppressAutoHyphens w:val="0"/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>2. 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  <w:p w:rsidR="00511720" w:rsidRPr="008870DD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Pr="008870DD" w:rsidRDefault="00511720">
            <w:pPr>
              <w:spacing w:line="278" w:lineRule="exact"/>
              <w:rPr>
                <w:b/>
              </w:rPr>
            </w:pPr>
            <w:r w:rsidRPr="008870DD">
              <w:rPr>
                <w:b/>
                <w:color w:val="000000" w:themeColor="text1"/>
              </w:rPr>
              <w:t>Знать:</w:t>
            </w:r>
          </w:p>
          <w:p w:rsidR="00511720" w:rsidRPr="008870DD" w:rsidRDefault="00511720">
            <w:pPr>
              <w:spacing w:line="278" w:lineRule="exact"/>
              <w:rPr>
                <w:bCs/>
                <w:color w:val="000000" w:themeColor="text1"/>
              </w:rPr>
            </w:pPr>
            <w:r w:rsidRPr="008870DD">
              <w:rPr>
                <w:bCs/>
                <w:color w:val="000000" w:themeColor="text1"/>
              </w:rPr>
              <w:t>принципы организации совместной работы и распределение задач между участниками коллектива</w:t>
            </w:r>
          </w:p>
          <w:p w:rsidR="00511720" w:rsidRPr="008870DD" w:rsidRDefault="00511720">
            <w:pPr>
              <w:spacing w:line="278" w:lineRule="exact"/>
              <w:rPr>
                <w:b/>
                <w:color w:val="000000" w:themeColor="text1"/>
              </w:rPr>
            </w:pPr>
            <w:r w:rsidRPr="008870DD">
              <w:rPr>
                <w:b/>
                <w:color w:val="000000" w:themeColor="text1"/>
              </w:rPr>
              <w:t>Уметь:</w:t>
            </w:r>
          </w:p>
          <w:p w:rsidR="00511720" w:rsidRPr="008870DD" w:rsidRDefault="00511720">
            <w:pPr>
              <w:spacing w:line="278" w:lineRule="exact"/>
              <w:rPr>
                <w:bCs/>
                <w:color w:val="000000" w:themeColor="text1"/>
              </w:rPr>
            </w:pPr>
            <w:r w:rsidRPr="008870DD">
              <w:rPr>
                <w:bCs/>
                <w:color w:val="000000" w:themeColor="text1"/>
              </w:rPr>
              <w:t>настраивать функционал информационных систем/ИТ-приложений для отражения ролей и задач участников выполнения коллективной работы</w:t>
            </w:r>
          </w:p>
          <w:p w:rsidR="00511720" w:rsidRPr="008870DD" w:rsidRDefault="00511720">
            <w:pPr>
              <w:spacing w:line="278" w:lineRule="exact"/>
              <w:rPr>
                <w:b/>
                <w:color w:val="000000" w:themeColor="text1"/>
              </w:rPr>
            </w:pPr>
          </w:p>
        </w:tc>
      </w:tr>
      <w:tr w:rsidR="00511720" w:rsidTr="00E849BD">
        <w:trPr>
          <w:trHeight w:val="2220"/>
        </w:trPr>
        <w:tc>
          <w:tcPr>
            <w:tcW w:w="9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720" w:rsidRDefault="00511720">
            <w:pPr>
              <w:widowControl/>
              <w:rPr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Pr="008870DD" w:rsidRDefault="00511720" w:rsidP="008870DD">
            <w:pPr>
              <w:suppressAutoHyphens w:val="0"/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>3. 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Pr="008870DD" w:rsidRDefault="00511720">
            <w:pPr>
              <w:spacing w:line="278" w:lineRule="exact"/>
              <w:rPr>
                <w:b/>
                <w:color w:val="000000" w:themeColor="text1"/>
              </w:rPr>
            </w:pPr>
            <w:r w:rsidRPr="008870DD">
              <w:rPr>
                <w:b/>
                <w:color w:val="000000" w:themeColor="text1"/>
              </w:rPr>
              <w:t>Знать:</w:t>
            </w:r>
          </w:p>
          <w:p w:rsidR="00511720" w:rsidRPr="008870DD" w:rsidRDefault="00511720">
            <w:pPr>
              <w:spacing w:line="278" w:lineRule="exact"/>
              <w:rPr>
                <w:bCs/>
                <w:color w:val="000000" w:themeColor="text1"/>
              </w:rPr>
            </w:pPr>
            <w:r w:rsidRPr="008870DD">
              <w:rPr>
                <w:bCs/>
                <w:color w:val="000000" w:themeColor="text1"/>
              </w:rPr>
              <w:t xml:space="preserve">основные возможности базового и прикладного программного обеспечения </w:t>
            </w:r>
          </w:p>
          <w:p w:rsidR="00511720" w:rsidRPr="008870DD" w:rsidRDefault="00511720">
            <w:pPr>
              <w:spacing w:line="278" w:lineRule="exact"/>
              <w:rPr>
                <w:b/>
                <w:color w:val="000000" w:themeColor="text1"/>
              </w:rPr>
            </w:pPr>
            <w:r w:rsidRPr="008870DD">
              <w:rPr>
                <w:b/>
                <w:color w:val="000000" w:themeColor="text1"/>
              </w:rPr>
              <w:t>Уметь:</w:t>
            </w:r>
          </w:p>
          <w:p w:rsidR="00511720" w:rsidRPr="008870DD" w:rsidRDefault="00511720">
            <w:pPr>
              <w:spacing w:line="278" w:lineRule="exact"/>
              <w:rPr>
                <w:bCs/>
                <w:color w:val="000000" w:themeColor="text1"/>
              </w:rPr>
            </w:pPr>
            <w:r w:rsidRPr="008870DD">
              <w:rPr>
                <w:bCs/>
                <w:color w:val="000000" w:themeColor="text1"/>
              </w:rPr>
              <w:t xml:space="preserve">сформулировать потребности заказчика для адаптации ИТ-решений под текущие задачи коллектива/команды/ подразделения  </w:t>
            </w:r>
          </w:p>
        </w:tc>
      </w:tr>
    </w:tbl>
    <w:p w:rsidR="00511720" w:rsidRDefault="00511720" w:rsidP="00511720">
      <w:pPr>
        <w:pStyle w:val="1"/>
        <w:numPr>
          <w:ilvl w:val="0"/>
          <w:numId w:val="0"/>
        </w:numPr>
        <w:ind w:left="432"/>
        <w:rPr>
          <w:lang w:eastAsia="en-US"/>
        </w:rPr>
      </w:pPr>
    </w:p>
    <w:p w:rsidR="00511720" w:rsidRDefault="00511720" w:rsidP="00511720">
      <w:pPr>
        <w:pStyle w:val="1"/>
        <w:numPr>
          <w:ilvl w:val="0"/>
          <w:numId w:val="2"/>
        </w:numPr>
        <w:suppressAutoHyphens w:val="0"/>
        <w:ind w:left="432"/>
        <w:rPr>
          <w:lang w:eastAsia="en-US"/>
        </w:rPr>
      </w:pPr>
      <w:bookmarkStart w:id="12" w:name="_Toc140479213"/>
      <w:r>
        <w:t>Место дисциплины в структуре образовательной программы</w:t>
      </w:r>
      <w:bookmarkEnd w:id="12"/>
      <w:r>
        <w:t xml:space="preserve"> </w:t>
      </w:r>
    </w:p>
    <w:p w:rsidR="00511720" w:rsidRDefault="00511720" w:rsidP="00511720">
      <w:pPr>
        <w:suppressAutoHyphens w:val="0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Дисциплина «Информационные технологии в цифровой экономике» относится к обязательной части Цикла математики и информатики по направлению подготовки: </w:t>
      </w:r>
      <w:r>
        <w:rPr>
          <w:sz w:val="28"/>
          <w:szCs w:val="28"/>
          <w:lang w:eastAsia="en-US"/>
        </w:rPr>
        <w:t>38.03.01 «Экономика», Образовательная программа «Экономика и финансы»</w:t>
      </w:r>
    </w:p>
    <w:p w:rsidR="00511720" w:rsidRDefault="00511720" w:rsidP="00511720">
      <w:pPr>
        <w:pStyle w:val="ae"/>
        <w:suppressAutoHyphens w:val="0"/>
        <w:spacing w:before="4"/>
        <w:ind w:right="369" w:firstLine="432"/>
        <w:jc w:val="both"/>
        <w:rPr>
          <w:color w:val="000000"/>
          <w:sz w:val="28"/>
          <w:szCs w:val="28"/>
        </w:rPr>
      </w:pPr>
    </w:p>
    <w:p w:rsidR="00511720" w:rsidRDefault="00511720" w:rsidP="00511720">
      <w:pPr>
        <w:suppressAutoHyphens w:val="0"/>
        <w:rPr>
          <w:b/>
          <w:i/>
          <w:sz w:val="28"/>
          <w:szCs w:val="28"/>
        </w:rPr>
      </w:pPr>
      <w:bookmarkStart w:id="13" w:name="_Toc1576229122"/>
      <w:bookmarkStart w:id="14" w:name="_Toc96073774"/>
      <w:r>
        <w:rPr>
          <w:b/>
          <w:sz w:val="28"/>
          <w:szCs w:val="28"/>
        </w:rPr>
        <w:t xml:space="preserve">4. </w:t>
      </w:r>
      <w:bookmarkStart w:id="15" w:name="_Toc92533358"/>
      <w:bookmarkEnd w:id="13"/>
      <w:bookmarkEnd w:id="14"/>
      <w:r>
        <w:rPr>
          <w:b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5"/>
    </w:p>
    <w:p w:rsidR="00511720" w:rsidRDefault="00511720" w:rsidP="00511720">
      <w:pPr>
        <w:suppressAutoHyphens w:val="0"/>
        <w:rPr>
          <w:b/>
          <w:i/>
          <w:sz w:val="28"/>
          <w:szCs w:val="28"/>
        </w:rPr>
      </w:pPr>
    </w:p>
    <w:p w:rsidR="00511720" w:rsidRDefault="00511720" w:rsidP="00511720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Для очной формы обучения </w:t>
      </w:r>
    </w:p>
    <w:p w:rsidR="00511720" w:rsidRDefault="00511720" w:rsidP="00511720">
      <w:pPr>
        <w:pStyle w:val="ae"/>
        <w:suppressAutoHyphens w:val="0"/>
        <w:spacing w:before="57"/>
        <w:ind w:right="369"/>
        <w:jc w:val="right"/>
        <w:rPr>
          <w:sz w:val="28"/>
          <w:szCs w:val="28"/>
        </w:rPr>
      </w:pPr>
      <w:r>
        <w:rPr>
          <w:sz w:val="28"/>
          <w:szCs w:val="28"/>
        </w:rPr>
        <w:t>Таблица 2.1</w:t>
      </w:r>
    </w:p>
    <w:tbl>
      <w:tblPr>
        <w:tblW w:w="9780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890"/>
        <w:gridCol w:w="2346"/>
        <w:gridCol w:w="2544"/>
      </w:tblGrid>
      <w:tr w:rsidR="00511720" w:rsidTr="00511720">
        <w:trPr>
          <w:trHeight w:val="552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73" w:lineRule="exact"/>
              <w:ind w:left="1140" w:right="1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511720" w:rsidRDefault="00511720">
            <w:pPr>
              <w:pStyle w:val="TableParagraph"/>
              <w:suppressAutoHyphens w:val="0"/>
              <w:spacing w:before="3" w:line="257" w:lineRule="exact"/>
              <w:ind w:left="1136" w:right="1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 дисциплине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73" w:lineRule="exact"/>
              <w:ind w:left="121" w:right="112"/>
              <w:jc w:val="center"/>
              <w:rPr>
                <w:b/>
                <w:spacing w:val="58"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58"/>
                <w:sz w:val="24"/>
              </w:rPr>
              <w:t xml:space="preserve"> </w:t>
            </w:r>
          </w:p>
          <w:p w:rsidR="00511720" w:rsidRDefault="00511720">
            <w:pPr>
              <w:pStyle w:val="TableParagraph"/>
              <w:suppressAutoHyphens w:val="0"/>
              <w:spacing w:line="273" w:lineRule="exact"/>
              <w:ind w:left="121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з/ед.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73" w:lineRule="exact"/>
              <w:ind w:left="111" w:right="10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3 </w:t>
            </w:r>
          </w:p>
          <w:p w:rsidR="00511720" w:rsidRDefault="00511720">
            <w:pPr>
              <w:pStyle w:val="TableParagraph"/>
              <w:suppressAutoHyphens w:val="0"/>
              <w:spacing w:before="3" w:line="257" w:lineRule="exact"/>
              <w:ind w:left="107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511720" w:rsidTr="00511720">
        <w:trPr>
          <w:trHeight w:val="551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68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144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68" w:lineRule="exact"/>
              <w:ind w:left="69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     144</w:t>
            </w:r>
          </w:p>
        </w:tc>
      </w:tr>
      <w:tr w:rsidR="00511720" w:rsidTr="00511720">
        <w:trPr>
          <w:trHeight w:val="551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73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</w:p>
          <w:p w:rsidR="00511720" w:rsidRDefault="00511720">
            <w:pPr>
              <w:pStyle w:val="TableParagraph"/>
              <w:suppressAutoHyphens w:val="0"/>
              <w:spacing w:before="2" w:line="257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before="131"/>
              <w:ind w:left="121"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before="131"/>
              <w:ind w:left="109" w:righ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</w:tr>
      <w:tr w:rsidR="00511720" w:rsidTr="00511720">
        <w:trPr>
          <w:trHeight w:val="278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21"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09" w:righ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511720" w:rsidTr="00511720">
        <w:trPr>
          <w:trHeight w:val="273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3" w:lineRule="exact"/>
              <w:ind w:left="121"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3" w:lineRule="exact"/>
              <w:ind w:left="109" w:righ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511720" w:rsidTr="00511720">
        <w:trPr>
          <w:trHeight w:val="277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18" w:right="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11" w:right="10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</w:tr>
      <w:tr w:rsidR="00511720" w:rsidTr="00511720">
        <w:trPr>
          <w:trHeight w:val="278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21" w:right="114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511720" w:rsidTr="00511720">
        <w:trPr>
          <w:trHeight w:val="273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3" w:lineRule="exact"/>
              <w:ind w:left="121" w:right="56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3" w:lineRule="exact"/>
              <w:ind w:left="107" w:right="105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:rsidR="00511720" w:rsidRDefault="00511720" w:rsidP="00511720">
      <w:pPr>
        <w:pStyle w:val="ae"/>
        <w:suppressAutoHyphens w:val="0"/>
        <w:spacing w:before="57"/>
        <w:ind w:right="369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11720" w:rsidRDefault="00511720" w:rsidP="00511720">
      <w:pPr>
        <w:pStyle w:val="ae"/>
        <w:spacing w:before="57"/>
        <w:ind w:right="369"/>
        <w:rPr>
          <w:sz w:val="24"/>
          <w:szCs w:val="24"/>
        </w:rPr>
      </w:pPr>
      <w:r>
        <w:rPr>
          <w:sz w:val="24"/>
          <w:szCs w:val="24"/>
        </w:rPr>
        <w:t>ОП «Экономика и финансы», Профиль: «Финансы и инвестиции»-</w:t>
      </w:r>
      <w:proofErr w:type="spellStart"/>
      <w:r>
        <w:rPr>
          <w:sz w:val="24"/>
          <w:szCs w:val="24"/>
        </w:rPr>
        <w:t>озо</w:t>
      </w:r>
      <w:proofErr w:type="spellEnd"/>
      <w:r>
        <w:rPr>
          <w:sz w:val="24"/>
          <w:szCs w:val="24"/>
        </w:rPr>
        <w:t xml:space="preserve"> </w:t>
      </w:r>
    </w:p>
    <w:p w:rsidR="00511720" w:rsidRDefault="00511720" w:rsidP="00511720">
      <w:pPr>
        <w:pStyle w:val="ae"/>
        <w:spacing w:before="57"/>
        <w:ind w:right="369"/>
        <w:rPr>
          <w:sz w:val="24"/>
          <w:szCs w:val="24"/>
        </w:rPr>
      </w:pPr>
      <w:r>
        <w:rPr>
          <w:sz w:val="24"/>
          <w:szCs w:val="24"/>
        </w:rPr>
        <w:t>/Профили: «Государственные и муниципальные финансы» и «Финансовые рынки и банки»-</w:t>
      </w:r>
      <w:proofErr w:type="spellStart"/>
      <w:r>
        <w:rPr>
          <w:sz w:val="24"/>
          <w:szCs w:val="24"/>
        </w:rPr>
        <w:t>озо</w:t>
      </w:r>
      <w:proofErr w:type="spellEnd"/>
      <w:r>
        <w:rPr>
          <w:sz w:val="24"/>
          <w:szCs w:val="24"/>
        </w:rPr>
        <w:t xml:space="preserve"> ИОО                             </w:t>
      </w:r>
    </w:p>
    <w:p w:rsidR="00511720" w:rsidRDefault="00511720" w:rsidP="00511720">
      <w:pPr>
        <w:pStyle w:val="ae"/>
        <w:spacing w:before="57"/>
        <w:ind w:right="369"/>
        <w:jc w:val="right"/>
        <w:rPr>
          <w:sz w:val="28"/>
          <w:szCs w:val="28"/>
        </w:rPr>
      </w:pPr>
      <w:r>
        <w:rPr>
          <w:sz w:val="28"/>
          <w:szCs w:val="28"/>
        </w:rPr>
        <w:t>Таблица 2.2</w:t>
      </w:r>
    </w:p>
    <w:tbl>
      <w:tblPr>
        <w:tblW w:w="9780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819"/>
        <w:gridCol w:w="2549"/>
        <w:gridCol w:w="2412"/>
      </w:tblGrid>
      <w:tr w:rsidR="00511720" w:rsidTr="00511720">
        <w:trPr>
          <w:trHeight w:val="552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73" w:lineRule="exact"/>
              <w:ind w:left="1140" w:right="1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511720" w:rsidRDefault="00511720">
            <w:pPr>
              <w:pStyle w:val="TableParagraph"/>
              <w:spacing w:before="3" w:line="257" w:lineRule="exact"/>
              <w:ind w:left="1136" w:right="1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 дисциплине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73" w:lineRule="exact"/>
              <w:ind w:left="121" w:right="112"/>
              <w:jc w:val="center"/>
              <w:rPr>
                <w:b/>
                <w:spacing w:val="58"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58"/>
                <w:sz w:val="24"/>
              </w:rPr>
              <w:t xml:space="preserve"> </w:t>
            </w:r>
          </w:p>
          <w:p w:rsidR="00511720" w:rsidRDefault="00511720">
            <w:pPr>
              <w:pStyle w:val="TableParagraph"/>
              <w:spacing w:before="3" w:line="257" w:lineRule="exact"/>
              <w:ind w:left="3" w:right="114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з/ед.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pStyle w:val="TableParagraph"/>
              <w:spacing w:line="273" w:lineRule="exact"/>
              <w:ind w:left="3" w:right="105" w:hanging="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3/4</w:t>
            </w:r>
          </w:p>
          <w:p w:rsidR="00511720" w:rsidRDefault="00511720">
            <w:pPr>
              <w:pStyle w:val="TableParagraph"/>
              <w:spacing w:before="3" w:line="257" w:lineRule="exact"/>
              <w:ind w:left="3" w:right="105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  <w:p w:rsidR="00511720" w:rsidRDefault="00511720">
            <w:pPr>
              <w:pStyle w:val="TableParagraph"/>
              <w:spacing w:before="3" w:line="257" w:lineRule="exact"/>
              <w:ind w:left="3" w:right="105" w:hanging="3"/>
              <w:jc w:val="center"/>
              <w:rPr>
                <w:sz w:val="24"/>
              </w:rPr>
            </w:pPr>
          </w:p>
        </w:tc>
      </w:tr>
      <w:tr w:rsidR="00511720" w:rsidTr="00511720">
        <w:trPr>
          <w:trHeight w:val="55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4/144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before="2" w:line="26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 w:rsidR="00511720" w:rsidTr="00511720">
        <w:trPr>
          <w:trHeight w:val="55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73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</w:p>
          <w:p w:rsidR="00511720" w:rsidRDefault="00511720">
            <w:pPr>
              <w:pStyle w:val="TableParagraph"/>
              <w:spacing w:before="2" w:line="257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before="131"/>
              <w:ind w:left="3" w:right="112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34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before="131"/>
              <w:ind w:left="3" w:right="105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34/34</w:t>
            </w:r>
          </w:p>
        </w:tc>
      </w:tr>
      <w:tr w:rsidR="00511720" w:rsidTr="00511720">
        <w:trPr>
          <w:trHeight w:val="278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3" w:right="112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3" w:right="105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16/8</w:t>
            </w:r>
          </w:p>
        </w:tc>
      </w:tr>
      <w:tr w:rsidR="00511720" w:rsidTr="00511720">
        <w:trPr>
          <w:trHeight w:val="273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Семинары,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3" w:lineRule="exact"/>
              <w:ind w:left="3" w:right="112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26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3" w:lineRule="exact"/>
              <w:ind w:left="3" w:right="105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18/26</w:t>
            </w:r>
          </w:p>
        </w:tc>
      </w:tr>
      <w:tr w:rsidR="00511720" w:rsidTr="00511720">
        <w:trPr>
          <w:trHeight w:val="27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3" w:right="114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110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3" w:right="102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110/110</w:t>
            </w:r>
          </w:p>
        </w:tc>
      </w:tr>
      <w:tr w:rsidR="00511720" w:rsidTr="00511720">
        <w:trPr>
          <w:trHeight w:val="278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3" w:right="114" w:hanging="3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3" w:right="100" w:hanging="3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511720" w:rsidTr="00511720">
        <w:trPr>
          <w:trHeight w:val="273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3" w:lineRule="exact"/>
              <w:ind w:left="3" w:right="56" w:hanging="3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3" w:lineRule="exact"/>
              <w:ind w:left="3" w:right="105" w:hanging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Экзамен </w:t>
            </w:r>
          </w:p>
        </w:tc>
      </w:tr>
    </w:tbl>
    <w:p w:rsidR="00511720" w:rsidRDefault="00511720" w:rsidP="00511720">
      <w:pPr>
        <w:pStyle w:val="ae"/>
        <w:spacing w:before="57"/>
        <w:ind w:left="8728" w:right="369" w:hanging="223"/>
        <w:rPr>
          <w:sz w:val="28"/>
          <w:szCs w:val="28"/>
        </w:rPr>
      </w:pPr>
    </w:p>
    <w:p w:rsidR="00511720" w:rsidRDefault="00511720" w:rsidP="00511720">
      <w:pPr>
        <w:pStyle w:val="1"/>
        <w:numPr>
          <w:ilvl w:val="0"/>
          <w:numId w:val="0"/>
        </w:numPr>
        <w:ind w:right="369"/>
        <w:rPr>
          <w:lang w:eastAsia="en-US"/>
        </w:rPr>
      </w:pPr>
      <w:bookmarkStart w:id="16" w:name="_Toc1039280114"/>
      <w:bookmarkStart w:id="17" w:name="_Toc96073775"/>
      <w:bookmarkStart w:id="18" w:name="_Toc140479214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6"/>
      <w:bookmarkEnd w:id="17"/>
      <w:bookmarkEnd w:id="18"/>
    </w:p>
    <w:p w:rsidR="00511720" w:rsidRDefault="00511720" w:rsidP="00511720">
      <w:pPr>
        <w:pStyle w:val="2"/>
        <w:numPr>
          <w:ilvl w:val="0"/>
          <w:numId w:val="0"/>
        </w:numPr>
        <w:tabs>
          <w:tab w:val="left" w:pos="708"/>
        </w:tabs>
        <w:ind w:right="369"/>
        <w:rPr>
          <w:lang w:eastAsia="en-US"/>
        </w:rPr>
      </w:pPr>
      <w:bookmarkStart w:id="19" w:name="_Toc1277955423"/>
      <w:bookmarkStart w:id="20" w:name="_Toc96073776"/>
      <w:bookmarkStart w:id="21" w:name="_Toc140479215"/>
      <w:r>
        <w:t>5.1. Содержание дисциплины</w:t>
      </w:r>
      <w:bookmarkEnd w:id="19"/>
      <w:bookmarkEnd w:id="20"/>
      <w:bookmarkEnd w:id="21"/>
    </w:p>
    <w:p w:rsidR="00511720" w:rsidRDefault="00511720" w:rsidP="00511720">
      <w:pPr>
        <w:keepNext/>
        <w:ind w:right="57" w:firstLine="720"/>
        <w:jc w:val="both"/>
        <w:rPr>
          <w:b/>
          <w:szCs w:val="28"/>
        </w:rPr>
      </w:pPr>
      <w:bookmarkStart w:id="22" w:name="_Hlk515442571"/>
      <w:bookmarkStart w:id="23" w:name="_Toc1999962352"/>
      <w:bookmarkEnd w:id="22"/>
      <w:bookmarkEnd w:id="23"/>
    </w:p>
    <w:p w:rsidR="00511720" w:rsidRDefault="00511720" w:rsidP="00511720">
      <w:pPr>
        <w:jc w:val="both"/>
        <w:rPr>
          <w:b/>
          <w:bCs/>
          <w:sz w:val="28"/>
          <w:szCs w:val="28"/>
        </w:rPr>
      </w:pPr>
      <w:bookmarkStart w:id="24" w:name="_Hlk5154425711"/>
      <w:bookmarkStart w:id="25" w:name="_Toc19999623521"/>
      <w:bookmarkEnd w:id="24"/>
      <w:bookmarkEnd w:id="25"/>
      <w:r>
        <w:rPr>
          <w:b/>
          <w:bCs/>
          <w:sz w:val="28"/>
          <w:szCs w:val="28"/>
        </w:rPr>
        <w:t>Тема 1. Цифровая экономика, информационные технологии и инновации.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>Понятие цифровой экономики. Информационное общество и общество знаний. Роль информационных технологий в современном мире. Классификация информационных технологий. ИТ и инновации. Правовое регулирование отношений, возникающих в сфере информации, информационных технологий и защиты информации.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технологическая инициатива (НТИ), дорожные карты НТИ. Национальная программа «Цифровая экономика Российской Федерации». Федеральные проекты в рамках программы «Цифровая экономика» и их показатели. 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Автоматизация управления. От автоматизации функций до цифровой трансформации в бизнесе и государственном управлении: задачи, технологии, результаты. Цифровые платформы как инструмент трансформации бизнеса и государственного управления. Связь инноваций в ИТ и цифровой трансформации. Управление цифровой трансформацией. Четвертая индустриальная революция или Индустрия 4.0. Инновационные финансовые технологии. Тренды развития финтех (исследования </w:t>
      </w:r>
      <w:proofErr w:type="gramStart"/>
      <w:r>
        <w:rPr>
          <w:sz w:val="28"/>
          <w:szCs w:val="28"/>
        </w:rPr>
        <w:t>Банка  России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Сбер</w:t>
      </w:r>
      <w:proofErr w:type="spellEnd"/>
      <w:r>
        <w:rPr>
          <w:sz w:val="28"/>
          <w:szCs w:val="28"/>
        </w:rPr>
        <w:t xml:space="preserve"> Банка; материалы зарубежных исследований).</w:t>
      </w:r>
    </w:p>
    <w:p w:rsidR="00511720" w:rsidRDefault="00511720" w:rsidP="00511720">
      <w:pPr>
        <w:jc w:val="both"/>
        <w:rPr>
          <w:sz w:val="28"/>
          <w:szCs w:val="28"/>
        </w:rPr>
      </w:pPr>
    </w:p>
    <w:p w:rsidR="00511720" w:rsidRDefault="00511720" w:rsidP="0051172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 Информационные технологии в управлении государственными финансами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доступа к информации о деятельности государственных органов и органов местного самоуправления. Открытые данные в государственном управлении. Официальные сайты органов государственной власти и органов местного самоуправления. Государственные информационные системы («Электронный бюджет», «Финансы», «Налог», «Управление» и т.д.).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Ведомственный проект Минфина России «Электронный СМАРТ-контроль (контроллинг) и учет государственных финансов для управленческих решений». 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Информационные системы контрольных органов Российской Федерации. Государственная информационно-аналитическая система контрольно-счетных органов Российской Федерации. Информационно-аналитическая система удаленного проведения внешнего государственного аудита (контроля) Счетной палаты Российской Федерации (ИАС УВГА). Государственная информационная </w:t>
      </w:r>
      <w:r>
        <w:rPr>
          <w:sz w:val="28"/>
          <w:szCs w:val="28"/>
        </w:rPr>
        <w:lastRenderedPageBreak/>
        <w:t xml:space="preserve">система «Официальный сайт Российской Федерации в информационно-телекоммуникационной сети «Интернет» для размещения информации об осуществлении государственного (муниципального) финансового аудита (контроля) в сфере бюджетных правоотношений». Информационный ресурс СПАРК. 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Информационная система внутреннего государственного финансового контроля Федерального казначейства. «Электронный бюджет». </w:t>
      </w:r>
      <w:r>
        <w:rPr>
          <w:color w:val="000000"/>
          <w:sz w:val="28"/>
          <w:szCs w:val="28"/>
        </w:rPr>
        <w:t xml:space="preserve">Государственная информационная система о государственных и муниципальных платежах (ГИС ГМП). Официальный сайт для размещения информации о государственных (муниципальных) учреждениях (ГМУ). Информационно-аналитическая система мониторинга ключевых показателей исполнения бюджетов бюджетной системы Российской Федерации (КПЭ). </w:t>
      </w:r>
    </w:p>
    <w:p w:rsidR="00511720" w:rsidRDefault="00511720" w:rsidP="00511720">
      <w:pPr>
        <w:jc w:val="both"/>
        <w:rPr>
          <w:color w:val="000000"/>
          <w:sz w:val="28"/>
          <w:szCs w:val="28"/>
        </w:rPr>
      </w:pPr>
    </w:p>
    <w:p w:rsidR="00511720" w:rsidRDefault="00511720" w:rsidP="0051172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 Информационные технологии на финансовых рынках.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>Технологии распределенного реестра в денежной сфере. Информационные технологии в банковской сфере. Особенности Regtech и Subtech в регулировании финансовой деятельности.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>Основанный на BigData технологический базис регулятора финансовых рынков в цифровом мире. Цифровой сервис «Прозрачный блокчейн» для анализа криптотранзакций. Использование цифровых сквозных технологий и цифровых инструментов для организации мониторинга финансовых рынков, анализа и представления его результатов. Использование информационных систем и торговых платформ, цифровых аналитических сервисов на основе сквозных технологий (искусственного интеллекта, BigData) для анализа, прогнозирования и выявления тенденций в динамике финансовых рынков.  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Предпосылки развития InsurTech в России и в зарубежных странах. Барьеры развития российского InsurTech. Виды InsurTech и их использование в различных областях страховой компании. Специализированная акселерационная программа, созданная для технологических стартапов и страховых компаний InsurTech 3.0. Перспективы внедрения InsurTech на российском финансовом рынке.</w:t>
      </w:r>
    </w:p>
    <w:p w:rsidR="00511720" w:rsidRDefault="00511720" w:rsidP="00511720">
      <w:pPr>
        <w:jc w:val="both"/>
        <w:rPr>
          <w:sz w:val="28"/>
          <w:szCs w:val="28"/>
        </w:rPr>
      </w:pPr>
    </w:p>
    <w:p w:rsidR="00511720" w:rsidRDefault="00511720" w:rsidP="0051172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Технологии цифровой экономики: бизнес-аналитика, искусственный интеллект, машинное обучение и технологии больших данных.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аналитики к продвинутой аналитике и аналитике на основе машинного обучения и искусственного интеллекта. История исследований в области искусственного интеллекта. Искусственный Системы бизнес-интеллекта (BI). BI как методы, технологии, средства извлечения и представления знаний. BI-платформы для интерактивного анализа данных.  Предметно-ориентированные аналитические системы. Методы и модели анализа данных. Понятие OLAP-технологии и многомерные модели данных. Задачи и содержание оперативного анализа данных. Техники оперативного анализа данных.  Системы поддержки принятия решений. Базовые понятия о технологиях хранилищ данных, технологиях оперативной аналитической обработки данных, технологиях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lastRenderedPageBreak/>
        <w:t>mining</w:t>
      </w:r>
      <w:proofErr w:type="spellEnd"/>
      <w:r>
        <w:rPr>
          <w:sz w:val="28"/>
          <w:szCs w:val="28"/>
        </w:rPr>
        <w:t xml:space="preserve">. 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>интеллект как технологии обработки данных. Нейросети и машинное обучение. Глубокое машинное обучение. Возможности использования технологий машинного обучения в бизнесе, государственном управлении. Особенности больших данных и возможности их применения.</w:t>
      </w:r>
    </w:p>
    <w:p w:rsidR="00511720" w:rsidRDefault="00511720" w:rsidP="00511720">
      <w:pPr>
        <w:jc w:val="both"/>
        <w:rPr>
          <w:sz w:val="28"/>
          <w:szCs w:val="28"/>
        </w:rPr>
      </w:pPr>
    </w:p>
    <w:p w:rsidR="00511720" w:rsidRDefault="00511720" w:rsidP="00511720">
      <w:pPr>
        <w:jc w:val="both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Тема 5. Информационные технологии в бизнесе. </w:t>
      </w:r>
    </w:p>
    <w:p w:rsidR="00511720" w:rsidRDefault="00511720" w:rsidP="00511720">
      <w:pPr>
        <w:jc w:val="both"/>
        <w:rPr>
          <w:sz w:val="28"/>
          <w:szCs w:val="28"/>
        </w:rPr>
      </w:pPr>
      <w:bookmarkStart w:id="26" w:name="_Toc1999801668"/>
      <w:r>
        <w:rPr>
          <w:sz w:val="28"/>
          <w:szCs w:val="28"/>
        </w:rPr>
        <w:t>Электронный бизнес и его модели. Электронная торговля и маркетинг. Классификация информационных систем. Понятие корпоративной информационной системы. Компоненты интегрированных ИС: системы автоматизации и описания деловых процессов организации, системы автоматизации и обеспечения выполнения работы группы специалистов, системы автоматизации документооборота организации. Информационные системы стратегического, тактического и оперативного уровней управления. Транзакционные системы. Управленческие концепции MRP, MRPII, ERP, ERPII, CSRP. Комплексная интегрированная система управления финансово-хозяйственной деятельностью предприятий «1С: ERP Управление предприятием». Модуль «Финансы». Модуль «Бюджетирование». Модуль Отчеты и мониторинг».</w:t>
      </w:r>
      <w:bookmarkEnd w:id="26"/>
      <w:r>
        <w:rPr>
          <w:sz w:val="28"/>
          <w:szCs w:val="28"/>
        </w:rPr>
        <w:t xml:space="preserve"> Системы электронного документооборота и электронные архивы.</w:t>
      </w:r>
    </w:p>
    <w:p w:rsidR="00511720" w:rsidRDefault="00511720" w:rsidP="00511720">
      <w:pPr>
        <w:jc w:val="both"/>
        <w:rPr>
          <w:sz w:val="28"/>
          <w:szCs w:val="28"/>
        </w:rPr>
      </w:pPr>
    </w:p>
    <w:p w:rsidR="00511720" w:rsidRDefault="00511720" w:rsidP="00511720">
      <w:pPr>
        <w:pStyle w:val="2"/>
        <w:numPr>
          <w:ilvl w:val="0"/>
          <w:numId w:val="0"/>
        </w:numPr>
        <w:tabs>
          <w:tab w:val="left" w:pos="708"/>
        </w:tabs>
        <w:ind w:left="576" w:hanging="292"/>
        <w:rPr>
          <w:color w:val="FF0000"/>
          <w:lang w:eastAsia="en-US"/>
        </w:rPr>
      </w:pPr>
      <w:bookmarkStart w:id="27" w:name="_Toc140479216"/>
      <w:bookmarkStart w:id="28" w:name="_Toc723594082"/>
      <w:r>
        <w:t xml:space="preserve">5.2. </w:t>
      </w:r>
      <w:bookmarkStart w:id="29" w:name="_Toc96073777"/>
      <w:r>
        <w:t>Учебно-тематический план</w:t>
      </w:r>
      <w:bookmarkEnd w:id="27"/>
      <w:bookmarkEnd w:id="28"/>
      <w:bookmarkEnd w:id="29"/>
    </w:p>
    <w:p w:rsidR="00511720" w:rsidRDefault="00511720" w:rsidP="00511720">
      <w:pPr>
        <w:pStyle w:val="2"/>
        <w:numPr>
          <w:ilvl w:val="0"/>
          <w:numId w:val="0"/>
        </w:numPr>
        <w:tabs>
          <w:tab w:val="left" w:pos="708"/>
        </w:tabs>
        <w:ind w:left="576" w:hanging="292"/>
        <w:rPr>
          <w:b w:val="0"/>
          <w:i w:val="0"/>
        </w:rPr>
      </w:pPr>
    </w:p>
    <w:p w:rsidR="00511720" w:rsidRDefault="00511720" w:rsidP="00511720">
      <w:pPr>
        <w:pStyle w:val="2"/>
        <w:numPr>
          <w:ilvl w:val="0"/>
          <w:numId w:val="0"/>
        </w:numPr>
        <w:tabs>
          <w:tab w:val="left" w:pos="708"/>
        </w:tabs>
        <w:ind w:left="576" w:hanging="292"/>
        <w:rPr>
          <w:lang w:eastAsia="en-US"/>
        </w:rPr>
      </w:pPr>
      <w:bookmarkStart w:id="30" w:name="_Toc140479217"/>
      <w:r>
        <w:rPr>
          <w:b w:val="0"/>
          <w:i w:val="0"/>
        </w:rPr>
        <w:t>Для очной формы обучения</w:t>
      </w:r>
      <w:bookmarkEnd w:id="30"/>
    </w:p>
    <w:p w:rsidR="00511720" w:rsidRDefault="00511720" w:rsidP="00511720">
      <w:pPr>
        <w:pStyle w:val="ae"/>
        <w:tabs>
          <w:tab w:val="left" w:pos="0"/>
        </w:tabs>
        <w:spacing w:before="101"/>
        <w:ind w:right="511"/>
        <w:jc w:val="right"/>
        <w:rPr>
          <w:sz w:val="28"/>
          <w:szCs w:val="28"/>
        </w:rPr>
      </w:pPr>
      <w:r>
        <w:rPr>
          <w:sz w:val="28"/>
          <w:szCs w:val="28"/>
        </w:rPr>
        <w:t>Таблица 3.1</w:t>
      </w:r>
    </w:p>
    <w:tbl>
      <w:tblPr>
        <w:tblW w:w="9645" w:type="dxa"/>
        <w:tblInd w:w="-11" w:type="dxa"/>
        <w:tblLayout w:type="fixed"/>
        <w:tblLook w:val="01E0" w:firstRow="1" w:lastRow="1" w:firstColumn="1" w:lastColumn="1" w:noHBand="0" w:noVBand="0"/>
      </w:tblPr>
      <w:tblGrid>
        <w:gridCol w:w="565"/>
        <w:gridCol w:w="1707"/>
        <w:gridCol w:w="855"/>
        <w:gridCol w:w="989"/>
        <w:gridCol w:w="856"/>
        <w:gridCol w:w="1703"/>
        <w:gridCol w:w="1432"/>
        <w:gridCol w:w="1538"/>
      </w:tblGrid>
      <w:tr w:rsidR="00511720" w:rsidTr="00511720">
        <w:trPr>
          <w:trHeight w:val="255"/>
        </w:trPr>
        <w:tc>
          <w:tcPr>
            <w:tcW w:w="5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511720" w:rsidRDefault="00511720">
            <w:pPr>
              <w:rPr>
                <w:sz w:val="34"/>
                <w:szCs w:val="34"/>
              </w:rPr>
            </w:pPr>
          </w:p>
          <w:p w:rsidR="00511720" w:rsidRDefault="00511720">
            <w:pPr>
              <w:spacing w:line="232" w:lineRule="auto"/>
              <w:ind w:firstLine="48"/>
              <w:rPr>
                <w:lang w:eastAsia="en-US"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17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t xml:space="preserve"> 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rPr>
                <w:b/>
                <w:bCs/>
              </w:rPr>
              <w:t xml:space="preserve">Трудоемкость в часах </w:t>
            </w:r>
          </w:p>
        </w:tc>
        <w:tc>
          <w:tcPr>
            <w:tcW w:w="1537" w:type="dxa"/>
            <w:vMerge w:val="restart"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ind w:firstLine="8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511720" w:rsidTr="00511720">
        <w:trPr>
          <w:trHeight w:val="255"/>
        </w:trPr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rPr>
                <w:sz w:val="27"/>
                <w:szCs w:val="27"/>
              </w:rPr>
              <w:t xml:space="preserve"> </w:t>
            </w:r>
          </w:p>
          <w:p w:rsidR="00511720" w:rsidRDefault="00511720">
            <w:pPr>
              <w:rPr>
                <w:lang w:eastAsia="en-US"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54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rPr>
                <w:b/>
                <w:bCs/>
                <w:color w:val="000000" w:themeColor="text1"/>
              </w:rPr>
              <w:t>Контактная работа- Аудиторная работа</w:t>
            </w: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single" w:sz="6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ind w:firstLine="5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Самостоятельная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работа</w:t>
            </w:r>
          </w:p>
        </w:tc>
        <w:tc>
          <w:tcPr>
            <w:tcW w:w="1537" w:type="dxa"/>
            <w:vMerge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</w:tr>
      <w:tr w:rsidR="00511720" w:rsidTr="00511720">
        <w:trPr>
          <w:trHeight w:val="735"/>
        </w:trPr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5830" w:type="dxa"/>
            <w:vMerge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98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rPr>
                <w:sz w:val="21"/>
                <w:szCs w:val="21"/>
              </w:rPr>
              <w:t xml:space="preserve"> 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t xml:space="preserve"> 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t>Лекции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pacing w:line="232" w:lineRule="auto"/>
              <w:ind w:firstLine="29"/>
              <w:jc w:val="center"/>
              <w:rPr>
                <w:lang w:eastAsia="en-US"/>
              </w:rPr>
            </w:pPr>
            <w:r>
              <w:t>Семинары, практические занятия</w:t>
            </w:r>
          </w:p>
        </w:tc>
        <w:tc>
          <w:tcPr>
            <w:tcW w:w="1431" w:type="dxa"/>
            <w:vMerge/>
            <w:tcBorders>
              <w:top w:val="nil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1537" w:type="dxa"/>
            <w:vMerge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</w:tr>
      <w:tr w:rsidR="00511720" w:rsidTr="00511720">
        <w:trPr>
          <w:trHeight w:val="153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Цифровая экономика, информационные технологии и инновации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18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10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6</w:t>
            </w:r>
          </w:p>
        </w:tc>
        <w:tc>
          <w:tcPr>
            <w:tcW w:w="14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15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t>Выполнение и защита практических заданий. Проведение дискуссии</w:t>
            </w:r>
          </w:p>
        </w:tc>
      </w:tr>
      <w:tr w:rsidR="00511720" w:rsidTr="00511720">
        <w:trPr>
          <w:trHeight w:val="1110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Информационные технологии в управлении государственными финансами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26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10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16</w:t>
            </w: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t>Выполнение и защита практических заданий. с</w:t>
            </w:r>
          </w:p>
        </w:tc>
      </w:tr>
      <w:tr w:rsidR="00511720" w:rsidTr="00511720">
        <w:trPr>
          <w:trHeight w:val="990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Информационные технологии на финансовых рынках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20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6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14</w:t>
            </w: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t xml:space="preserve">Выполнение и защита практических заданий. </w:t>
            </w:r>
            <w:r>
              <w:lastRenderedPageBreak/>
              <w:t>Тестирование</w:t>
            </w:r>
          </w:p>
        </w:tc>
      </w:tr>
      <w:tr w:rsidR="00511720" w:rsidTr="00511720">
        <w:trPr>
          <w:trHeight w:val="990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4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Технологии цифровой экономики: бизнес-аналитика, искусственный интеллект, машинное обучение и технологии больших данных.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52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32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28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20</w:t>
            </w: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Выполнение и защита практических заданий.</w:t>
            </w:r>
          </w:p>
        </w:tc>
      </w:tr>
      <w:tr w:rsidR="00511720" w:rsidTr="00511720">
        <w:trPr>
          <w:trHeight w:val="537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Информационные технологии в бизнесе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28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20</w:t>
            </w: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Выполнение и защита практических заданий.</w:t>
            </w:r>
          </w:p>
          <w:p w:rsidR="00511720" w:rsidRDefault="00511720">
            <w:pPr>
              <w:rPr>
                <w:lang w:eastAsia="en-US"/>
              </w:rPr>
            </w:pPr>
          </w:p>
        </w:tc>
      </w:tr>
      <w:tr w:rsidR="00511720" w:rsidTr="00511720">
        <w:trPr>
          <w:trHeight w:val="900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 xml:space="preserve"> 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В целом по дисциплине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144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66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16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50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78</w:t>
            </w: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Согласно учебному плану:</w:t>
            </w:r>
          </w:p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контрольная работа</w:t>
            </w:r>
          </w:p>
        </w:tc>
      </w:tr>
      <w:tr w:rsidR="00511720" w:rsidTr="00511720">
        <w:trPr>
          <w:trHeight w:val="270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rPr>
                <w:sz w:val="24"/>
                <w:szCs w:val="24"/>
              </w:rPr>
              <w:t xml:space="preserve"> 100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46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24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76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1720" w:rsidRDefault="00511720">
            <w:pPr>
              <w:suppressAutoHyphens w:val="0"/>
              <w:rPr>
                <w:sz w:val="20"/>
                <w:szCs w:val="20"/>
              </w:rPr>
            </w:pPr>
          </w:p>
        </w:tc>
      </w:tr>
    </w:tbl>
    <w:p w:rsidR="00511720" w:rsidRDefault="00511720" w:rsidP="00511720">
      <w:pPr>
        <w:suppressAutoHyphens w:val="0"/>
        <w:rPr>
          <w:i/>
          <w:iCs/>
          <w:color w:val="FF0000"/>
          <w:sz w:val="28"/>
          <w:szCs w:val="28"/>
          <w:lang w:eastAsia="en-US"/>
        </w:rPr>
      </w:pPr>
    </w:p>
    <w:p w:rsidR="00511720" w:rsidRDefault="00511720" w:rsidP="00511720">
      <w:pPr>
        <w:rPr>
          <w:i/>
          <w:iCs/>
          <w:color w:val="FF0000"/>
          <w:sz w:val="28"/>
          <w:szCs w:val="28"/>
          <w:lang w:eastAsia="en-US"/>
        </w:rPr>
      </w:pPr>
    </w:p>
    <w:p w:rsidR="00511720" w:rsidRDefault="00511720" w:rsidP="00511720">
      <w:pPr>
        <w:pStyle w:val="ae"/>
        <w:suppressAutoHyphens w:val="0"/>
        <w:spacing w:before="57"/>
        <w:ind w:right="369"/>
        <w:jc w:val="both"/>
        <w:rPr>
          <w:sz w:val="28"/>
          <w:szCs w:val="28"/>
        </w:rPr>
      </w:pPr>
      <w:r>
        <w:rPr>
          <w:sz w:val="24"/>
          <w:szCs w:val="24"/>
        </w:rPr>
        <w:t>ОП «Экономика и финансы», Профиль: «Финансы и инвестиции»-</w:t>
      </w:r>
      <w:proofErr w:type="spellStart"/>
      <w:r>
        <w:rPr>
          <w:sz w:val="24"/>
          <w:szCs w:val="24"/>
        </w:rPr>
        <w:t>озо</w:t>
      </w:r>
      <w:proofErr w:type="spellEnd"/>
      <w:r>
        <w:rPr>
          <w:sz w:val="24"/>
          <w:szCs w:val="24"/>
        </w:rPr>
        <w:t>/Профили: «Государственные и муниципальные финансы» и «Финансовые рынки и банки»-</w:t>
      </w:r>
      <w:proofErr w:type="spellStart"/>
      <w:r>
        <w:rPr>
          <w:sz w:val="24"/>
          <w:szCs w:val="24"/>
        </w:rPr>
        <w:t>озо</w:t>
      </w:r>
      <w:proofErr w:type="spellEnd"/>
      <w:r>
        <w:rPr>
          <w:sz w:val="24"/>
          <w:szCs w:val="24"/>
        </w:rPr>
        <w:t xml:space="preserve"> ИОО  </w:t>
      </w:r>
    </w:p>
    <w:p w:rsidR="00511720" w:rsidRDefault="00511720" w:rsidP="00511720">
      <w:pPr>
        <w:pStyle w:val="ae"/>
        <w:tabs>
          <w:tab w:val="left" w:pos="0"/>
        </w:tabs>
        <w:suppressAutoHyphens w:val="0"/>
        <w:spacing w:before="101"/>
        <w:ind w:right="511"/>
        <w:jc w:val="right"/>
        <w:rPr>
          <w:sz w:val="28"/>
          <w:szCs w:val="28"/>
        </w:rPr>
      </w:pPr>
      <w:r>
        <w:rPr>
          <w:sz w:val="28"/>
          <w:szCs w:val="28"/>
        </w:rPr>
        <w:t>Таблица 3.2</w:t>
      </w:r>
    </w:p>
    <w:tbl>
      <w:tblPr>
        <w:tblW w:w="9495" w:type="dxa"/>
        <w:tblInd w:w="132" w:type="dxa"/>
        <w:tblLayout w:type="fixed"/>
        <w:tblLook w:val="01E0" w:firstRow="1" w:lastRow="1" w:firstColumn="1" w:lastColumn="1" w:noHBand="0" w:noVBand="0"/>
      </w:tblPr>
      <w:tblGrid>
        <w:gridCol w:w="559"/>
        <w:gridCol w:w="1853"/>
        <w:gridCol w:w="850"/>
        <w:gridCol w:w="991"/>
        <w:gridCol w:w="850"/>
        <w:gridCol w:w="1279"/>
        <w:gridCol w:w="1418"/>
        <w:gridCol w:w="1695"/>
      </w:tblGrid>
      <w:tr w:rsidR="00511720" w:rsidTr="00511720">
        <w:trPr>
          <w:trHeight w:val="228"/>
        </w:trPr>
        <w:tc>
          <w:tcPr>
            <w:tcW w:w="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511720" w:rsidRDefault="00511720">
            <w:pPr>
              <w:suppressAutoHyphens w:val="0"/>
              <w:rPr>
                <w:sz w:val="34"/>
                <w:szCs w:val="34"/>
              </w:rPr>
            </w:pPr>
          </w:p>
          <w:p w:rsidR="00511720" w:rsidRDefault="00511720">
            <w:pPr>
              <w:suppressAutoHyphens w:val="0"/>
              <w:spacing w:line="232" w:lineRule="auto"/>
              <w:ind w:firstLine="48"/>
              <w:rPr>
                <w:lang w:eastAsia="en-US"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1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 xml:space="preserve"> </w:t>
            </w:r>
          </w:p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3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1695" w:type="dxa"/>
            <w:vMerge w:val="restart"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ind w:firstLine="8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511720" w:rsidTr="00511720">
        <w:trPr>
          <w:trHeight w:val="255"/>
        </w:trPr>
        <w:tc>
          <w:tcPr>
            <w:tcW w:w="559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1853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rPr>
                <w:sz w:val="27"/>
                <w:szCs w:val="27"/>
              </w:rPr>
              <w:t xml:space="preserve"> </w:t>
            </w:r>
          </w:p>
          <w:p w:rsidR="00511720" w:rsidRDefault="00511720">
            <w:pPr>
              <w:suppressAutoHyphens w:val="0"/>
              <w:rPr>
                <w:lang w:eastAsia="en-US"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12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rPr>
                <w:b/>
                <w:bCs/>
                <w:color w:val="000000" w:themeColor="text1"/>
              </w:rPr>
              <w:t>Контактная работа- Аудиторная работа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6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ind w:firstLine="5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Самостоятельная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работа</w:t>
            </w:r>
          </w:p>
        </w:tc>
        <w:tc>
          <w:tcPr>
            <w:tcW w:w="1695" w:type="dxa"/>
            <w:vMerge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</w:tr>
      <w:tr w:rsidR="00511720" w:rsidTr="00511720">
        <w:trPr>
          <w:trHeight w:val="735"/>
        </w:trPr>
        <w:tc>
          <w:tcPr>
            <w:tcW w:w="559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1853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5388" w:type="dxa"/>
            <w:vMerge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9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rPr>
                <w:sz w:val="21"/>
                <w:szCs w:val="21"/>
              </w:rPr>
              <w:t xml:space="preserve"> 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t xml:space="preserve"> 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t>Лекции</w:t>
            </w:r>
          </w:p>
        </w:tc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spacing w:line="232" w:lineRule="auto"/>
              <w:ind w:firstLine="29"/>
              <w:jc w:val="center"/>
              <w:rPr>
                <w:lang w:eastAsia="en-US"/>
              </w:rPr>
            </w:pPr>
            <w:r>
              <w:t>Семинары, практические занятия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1695" w:type="dxa"/>
            <w:vMerge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</w:tr>
      <w:tr w:rsidR="00511720" w:rsidTr="00511720">
        <w:trPr>
          <w:trHeight w:val="1358"/>
        </w:trPr>
        <w:tc>
          <w:tcPr>
            <w:tcW w:w="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8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Цифровая экономика, информационные технологии и инновации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22</w:t>
            </w:r>
            <w:r>
              <w:rPr>
                <w:lang w:val="en-US"/>
              </w:rPr>
              <w:t>/1</w:t>
            </w:r>
            <w:r>
              <w:t>8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8</w:t>
            </w:r>
            <w:r>
              <w:rPr>
                <w:lang w:val="en-US"/>
              </w:rPr>
              <w:t>/</w:t>
            </w:r>
            <w: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4</w:t>
            </w:r>
            <w:r>
              <w:rPr>
                <w:lang w:val="en-US"/>
              </w:rPr>
              <w:t>/</w:t>
            </w:r>
            <w:r>
              <w:t>2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/2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14</w:t>
            </w:r>
            <w:r>
              <w:rPr>
                <w:lang w:val="en-US"/>
              </w:rPr>
              <w:t>/</w:t>
            </w:r>
            <w:r>
              <w:t>14</w:t>
            </w:r>
          </w:p>
        </w:tc>
        <w:tc>
          <w:tcPr>
            <w:tcW w:w="16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Выполнение и защита практических заданий. Проведение дискуссий.</w:t>
            </w:r>
          </w:p>
        </w:tc>
      </w:tr>
      <w:tr w:rsidR="00511720" w:rsidTr="00511720">
        <w:trPr>
          <w:trHeight w:val="1110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Информационные технологии в управлении государственными финансами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28</w:t>
            </w:r>
            <w:r>
              <w:rPr>
                <w:lang w:val="en-US"/>
              </w:rPr>
              <w:t>/</w:t>
            </w:r>
            <w:r>
              <w:t>31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4</w:t>
            </w:r>
            <w:r>
              <w:rPr>
                <w:lang w:val="en-US"/>
              </w:rPr>
              <w:t>/</w:t>
            </w:r>
            <w:r>
              <w:t>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</w:t>
            </w:r>
            <w:r>
              <w:rPr>
                <w:lang w:val="en-US"/>
              </w:rPr>
              <w:t>/</w:t>
            </w:r>
            <w:r>
              <w:t>1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</w:t>
            </w:r>
            <w:r>
              <w:rPr>
                <w:lang w:val="en-US"/>
              </w:rPr>
              <w:t>/</w:t>
            </w:r>
            <w:r>
              <w:t>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24</w:t>
            </w:r>
            <w:r>
              <w:rPr>
                <w:lang w:val="en-US"/>
              </w:rPr>
              <w:t>/</w:t>
            </w:r>
            <w:r>
              <w:t>24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Выполнение и защита практических заданий. Тестирование</w:t>
            </w:r>
          </w:p>
        </w:tc>
      </w:tr>
      <w:tr w:rsidR="00511720" w:rsidTr="00511720">
        <w:trPr>
          <w:trHeight w:val="850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 xml:space="preserve">Информационные технологии на финансовых </w:t>
            </w:r>
            <w:r>
              <w:lastRenderedPageBreak/>
              <w:t>рынках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lastRenderedPageBreak/>
              <w:t>18</w:t>
            </w:r>
            <w:r>
              <w:rPr>
                <w:lang w:val="en-US"/>
              </w:rPr>
              <w:t>/</w:t>
            </w:r>
            <w:r>
              <w:t>17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4</w:t>
            </w:r>
            <w:r>
              <w:rPr>
                <w:lang w:val="en-US"/>
              </w:rPr>
              <w:t>/</w:t>
            </w:r>
            <w: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</w:t>
            </w:r>
            <w:r>
              <w:rPr>
                <w:lang w:val="en-US"/>
              </w:rPr>
              <w:t>/</w:t>
            </w:r>
            <w:r>
              <w:t>1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</w:t>
            </w:r>
            <w:r>
              <w:rPr>
                <w:lang w:val="en-US"/>
              </w:rPr>
              <w:t>/</w:t>
            </w:r>
            <w: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val="en-US"/>
              </w:rPr>
            </w:pPr>
            <w:r>
              <w:t>14</w:t>
            </w:r>
            <w:r>
              <w:rPr>
                <w:lang w:val="en-US"/>
              </w:rPr>
              <w:t>/14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 xml:space="preserve">Выполнение и защита практических </w:t>
            </w:r>
            <w:r>
              <w:lastRenderedPageBreak/>
              <w:t>заданий. Тестирование</w:t>
            </w:r>
          </w:p>
        </w:tc>
      </w:tr>
      <w:tr w:rsidR="00511720" w:rsidTr="00511720">
        <w:trPr>
          <w:trHeight w:val="850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4</w:t>
            </w:r>
          </w:p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Технологии цифровой экономики: бизнес-аналитика, искусственный интеллект, машинное обучение и технологии больших данных.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50</w:t>
            </w:r>
            <w:r>
              <w:rPr>
                <w:lang w:val="en-US"/>
              </w:rPr>
              <w:t>/</w:t>
            </w:r>
            <w:r>
              <w:t>54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12</w:t>
            </w:r>
            <w:r>
              <w:rPr>
                <w:lang w:val="en-US"/>
              </w:rPr>
              <w:t>/</w:t>
            </w:r>
            <w:r>
              <w:t>16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4</w:t>
            </w:r>
            <w:r>
              <w:rPr>
                <w:lang w:val="en-US"/>
              </w:rPr>
              <w:t>/</w:t>
            </w:r>
            <w:r>
              <w:t>2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8</w:t>
            </w:r>
            <w:r>
              <w:rPr>
                <w:lang w:val="en-US"/>
              </w:rPr>
              <w:t>/</w:t>
            </w:r>
            <w: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38</w:t>
            </w:r>
            <w:r>
              <w:rPr>
                <w:lang w:val="en-US"/>
              </w:rPr>
              <w:t>/</w:t>
            </w:r>
            <w:r>
              <w:t>38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Выполнение и защита практических заданий.</w:t>
            </w:r>
          </w:p>
        </w:tc>
      </w:tr>
      <w:tr w:rsidR="00511720" w:rsidTr="00511720">
        <w:trPr>
          <w:trHeight w:val="893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Информационные технологии в бизнесе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26</w:t>
            </w:r>
            <w:r>
              <w:rPr>
                <w:lang w:val="en-US"/>
              </w:rPr>
              <w:t>/</w:t>
            </w:r>
            <w:r>
              <w:t>24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6</w:t>
            </w:r>
            <w:r>
              <w:rPr>
                <w:lang w:val="en-US"/>
              </w:rPr>
              <w:t>/</w:t>
            </w:r>
            <w: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/2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</w:t>
            </w:r>
            <w:r>
              <w:rPr>
                <w:lang w:val="en-US"/>
              </w:rPr>
              <w:t>/</w:t>
            </w:r>
            <w: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/</w:t>
            </w:r>
            <w:r>
              <w:t>2</w:t>
            </w:r>
            <w:r>
              <w:rPr>
                <w:lang w:val="en-US"/>
              </w:rPr>
              <w:t>0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Выполнение и защита практических заданий</w:t>
            </w:r>
          </w:p>
        </w:tc>
      </w:tr>
      <w:tr w:rsidR="00511720" w:rsidTr="00511720">
        <w:trPr>
          <w:trHeight w:val="900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rPr>
                <w:lang w:eastAsia="en-US"/>
              </w:rPr>
            </w:pPr>
            <w:r>
              <w:t xml:space="preserve"> </w:t>
            </w:r>
          </w:p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rPr>
                <w:lang w:eastAsia="en-US"/>
              </w:rPr>
            </w:pPr>
            <w:r>
              <w:t>В целом по дисциплине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eastAsia="en-US"/>
              </w:rPr>
            </w:pPr>
            <w:r>
              <w:t>144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val="en-US"/>
              </w:rPr>
            </w:pPr>
            <w:r>
              <w:t>34</w:t>
            </w:r>
            <w:r>
              <w:rPr>
                <w:lang w:val="en-US"/>
              </w:rPr>
              <w:t>/34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eastAsia="en-US"/>
              </w:rPr>
            </w:pPr>
            <w:r>
              <w:t>16</w:t>
            </w:r>
            <w:r>
              <w:rPr>
                <w:lang w:val="en-US"/>
              </w:rPr>
              <w:t>/</w:t>
            </w:r>
            <w:r>
              <w:t>8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eastAsia="en-US"/>
              </w:rPr>
            </w:pPr>
            <w:r>
              <w:t>18</w:t>
            </w:r>
            <w:r>
              <w:rPr>
                <w:lang w:val="en-US"/>
              </w:rPr>
              <w:t>/</w:t>
            </w:r>
            <w:r>
              <w:t>26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val="en-US"/>
              </w:rPr>
            </w:pPr>
            <w:r>
              <w:t>110</w:t>
            </w:r>
            <w:r>
              <w:rPr>
                <w:lang w:val="en-US"/>
              </w:rPr>
              <w:t>/</w:t>
            </w:r>
          </w:p>
          <w:p w:rsidR="00511720" w:rsidRDefault="00511720" w:rsidP="006F5A61">
            <w:pPr>
              <w:suppressAutoHyphens w:val="0"/>
              <w:jc w:val="center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rPr>
                <w:lang w:eastAsia="en-US"/>
              </w:rPr>
            </w:pPr>
            <w:r>
              <w:t>Согласно учебному плану:</w:t>
            </w:r>
          </w:p>
          <w:p w:rsidR="00511720" w:rsidRDefault="00511720" w:rsidP="006F5A61">
            <w:pPr>
              <w:suppressAutoHyphens w:val="0"/>
              <w:rPr>
                <w:lang w:eastAsia="en-US"/>
              </w:rPr>
            </w:pPr>
            <w:r>
              <w:t>контрольная работа</w:t>
            </w:r>
          </w:p>
        </w:tc>
      </w:tr>
      <w:tr w:rsidR="00511720" w:rsidTr="00511720">
        <w:trPr>
          <w:trHeight w:val="270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rPr>
                <w:lang w:eastAsia="en-US"/>
              </w:rPr>
            </w:pPr>
            <w:r>
              <w:t xml:space="preserve"> </w:t>
            </w:r>
          </w:p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rPr>
                <w:lang w:eastAsia="en-US"/>
              </w:rPr>
            </w:pPr>
            <w:r>
              <w:t>Итого в 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rPr>
                <w:lang w:eastAsia="en-US"/>
              </w:rPr>
            </w:pPr>
            <w:r>
              <w:t xml:space="preserve"> 100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val="en-US"/>
              </w:rPr>
            </w:pPr>
            <w:r>
              <w:t>24</w:t>
            </w:r>
            <w:r>
              <w:rPr>
                <w:lang w:val="en-US"/>
              </w:rPr>
              <w:t>/24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val="en-US"/>
              </w:rPr>
            </w:pPr>
            <w:r>
              <w:t>47</w:t>
            </w:r>
            <w:r>
              <w:rPr>
                <w:lang w:val="en-US"/>
              </w:rPr>
              <w:t>/24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val="en-US"/>
              </w:rPr>
            </w:pPr>
            <w:r>
              <w:t>53</w:t>
            </w:r>
            <w:r>
              <w:rPr>
                <w:lang w:val="en-US"/>
              </w:rPr>
              <w:t>/76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val="en-US"/>
              </w:rPr>
            </w:pPr>
            <w:r>
              <w:t>76</w:t>
            </w:r>
            <w:r>
              <w:rPr>
                <w:lang w:val="en-US"/>
              </w:rPr>
              <w:t>/76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1720" w:rsidRDefault="00511720" w:rsidP="006F5A61">
            <w:pPr>
              <w:suppressAutoHyphens w:val="0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</w:p>
        </w:tc>
      </w:tr>
    </w:tbl>
    <w:p w:rsidR="00511720" w:rsidRDefault="00511720" w:rsidP="006F5A61">
      <w:pPr>
        <w:suppressAutoHyphens w:val="0"/>
        <w:rPr>
          <w:i/>
          <w:iCs/>
          <w:color w:val="FF0000"/>
          <w:sz w:val="28"/>
          <w:szCs w:val="28"/>
          <w:lang w:eastAsia="en-US"/>
        </w:rPr>
      </w:pPr>
    </w:p>
    <w:p w:rsidR="00511720" w:rsidRDefault="00511720" w:rsidP="006F5A61">
      <w:pPr>
        <w:pStyle w:val="ae"/>
        <w:suppressAutoHyphens w:val="0"/>
        <w:spacing w:before="57"/>
        <w:ind w:right="369"/>
        <w:rPr>
          <w:sz w:val="28"/>
          <w:szCs w:val="28"/>
        </w:rPr>
      </w:pPr>
    </w:p>
    <w:p w:rsidR="00511720" w:rsidRDefault="00511720" w:rsidP="006F5A61">
      <w:pPr>
        <w:pStyle w:val="2"/>
        <w:numPr>
          <w:ilvl w:val="1"/>
          <w:numId w:val="4"/>
        </w:numPr>
        <w:suppressAutoHyphens w:val="0"/>
        <w:rPr>
          <w:lang w:eastAsia="en-US"/>
        </w:rPr>
      </w:pPr>
      <w:bookmarkStart w:id="31" w:name="_Toc2128684162"/>
      <w:bookmarkStart w:id="32" w:name="_Toc96073778"/>
      <w:bookmarkStart w:id="33" w:name="_Toc140479218"/>
      <w:r>
        <w:t>Содержание семинаров, практических занятий</w:t>
      </w:r>
      <w:bookmarkEnd w:id="31"/>
      <w:bookmarkEnd w:id="32"/>
      <w:bookmarkEnd w:id="33"/>
    </w:p>
    <w:p w:rsidR="00511720" w:rsidRPr="008870DD" w:rsidRDefault="00511720" w:rsidP="006F5A61">
      <w:pPr>
        <w:pStyle w:val="ae"/>
        <w:suppressAutoHyphens w:val="0"/>
        <w:ind w:left="584" w:hanging="584"/>
        <w:jc w:val="right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>Таблица 4</w:t>
      </w:r>
    </w:p>
    <w:tbl>
      <w:tblPr>
        <w:tblW w:w="9915" w:type="dxa"/>
        <w:tblLayout w:type="fixed"/>
        <w:tblLook w:val="01E0" w:firstRow="1" w:lastRow="1" w:firstColumn="1" w:lastColumn="1" w:noHBand="0" w:noVBand="0"/>
      </w:tblPr>
      <w:tblGrid>
        <w:gridCol w:w="2253"/>
        <w:gridCol w:w="5677"/>
        <w:gridCol w:w="1985"/>
      </w:tblGrid>
      <w:tr w:rsidR="00511720" w:rsidTr="006F5A61">
        <w:trPr>
          <w:trHeight w:val="1380"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suppressAutoHyphens w:val="0"/>
              <w:ind w:right="306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suppressAutoHyphens w:val="0"/>
              <w:spacing w:before="1"/>
              <w:ind w:left="278" w:right="261" w:firstLine="33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bCs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</w:t>
            </w:r>
            <w:r>
              <w:t xml:space="preserve"> </w:t>
            </w:r>
            <w:r>
              <w:rPr>
                <w:b/>
                <w:bCs/>
              </w:rPr>
              <w:t>номер источника)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suppressAutoHyphens w:val="0"/>
              <w:ind w:right="3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bCs/>
              </w:rPr>
              <w:t>Формы проведения занятий</w:t>
            </w:r>
          </w:p>
        </w:tc>
      </w:tr>
      <w:tr w:rsidR="00511720" w:rsidTr="006F5A61">
        <w:trPr>
          <w:trHeight w:val="3030"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suppressAutoHyphens w:val="0"/>
              <w:spacing w:before="3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Тема 1:</w:t>
            </w:r>
          </w:p>
          <w:p w:rsidR="00511720" w:rsidRDefault="00511720" w:rsidP="006F5A61">
            <w:pPr>
              <w:pStyle w:val="TableParagraph"/>
              <w:suppressAutoHyphens w:val="0"/>
              <w:spacing w:before="3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Цифровая экономика, информационные технологии и инновации</w:t>
            </w:r>
          </w:p>
        </w:tc>
        <w:tc>
          <w:tcPr>
            <w:tcW w:w="5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1720" w:rsidRDefault="00511720" w:rsidP="006F5A61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Актуальная тема по проблемам цифровизации и цифровой трансформации.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Программы по цифровизации: особенности текущего периода, импортозамещение, приоритетные направления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Внешние информационные ресурсы на примере СПАРК, открытые данные Минфин РФ, Правительства РФ, Министерств и ведомств.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 xml:space="preserve">Российские и зарубежные электронные ресурсы для поиска информации. 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 xml:space="preserve">Решение задач с помощью справочно- правовых систем КонсультантПлюс и Гарант 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«Открытые данные» и подготовка к работе с ними для решения прикладных задач в сфере финансов.</w:t>
            </w:r>
          </w:p>
          <w:p w:rsidR="00511720" w:rsidRDefault="00511720" w:rsidP="006F5A61">
            <w:pPr>
              <w:pStyle w:val="TableParagraph"/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Рекомендуемая литература: раздел 8:1,2,6</w:t>
            </w:r>
          </w:p>
          <w:p w:rsidR="00511720" w:rsidRDefault="00511720" w:rsidP="006F5A61">
            <w:pPr>
              <w:pStyle w:val="TableParagraph"/>
              <w:tabs>
                <w:tab w:val="left" w:pos="471"/>
              </w:tabs>
              <w:suppressAutoHyphens w:val="0"/>
              <w:ind w:left="360"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Дискуссия с приглашенным практиком.</w:t>
            </w:r>
          </w:p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Компьютерный практикум</w:t>
            </w:r>
          </w:p>
        </w:tc>
      </w:tr>
      <w:tr w:rsidR="00511720" w:rsidTr="006F5A61">
        <w:trPr>
          <w:trHeight w:val="1678"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suppressAutoHyphens w:val="0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lastRenderedPageBreak/>
              <w:t>Тема 2:</w:t>
            </w:r>
          </w:p>
          <w:p w:rsidR="00511720" w:rsidRDefault="00511720" w:rsidP="006F5A61">
            <w:pPr>
              <w:pStyle w:val="TableParagraph"/>
              <w:suppressAutoHyphens w:val="0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Информационные технологии в управлении государственными финансами</w:t>
            </w:r>
          </w:p>
        </w:tc>
        <w:tc>
          <w:tcPr>
            <w:tcW w:w="5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numPr>
                <w:ilvl w:val="0"/>
                <w:numId w:val="8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Актуальная тема по проблемам цифровизации и решению задач по поддержке процессов управления государственными финансами с помощью информационных систем и технологий.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8"/>
              </w:numPr>
              <w:tabs>
                <w:tab w:val="left" w:pos="754"/>
              </w:tabs>
              <w:suppressAutoHyphens w:val="0"/>
              <w:spacing w:line="232" w:lineRule="auto"/>
              <w:ind w:right="97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 xml:space="preserve">Обзор информационных систем и анализ их функциональности для решения задач в области управления государственными финансами. 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8"/>
              </w:numPr>
              <w:tabs>
                <w:tab w:val="left" w:pos="754"/>
              </w:tabs>
              <w:suppressAutoHyphens w:val="0"/>
              <w:spacing w:line="232" w:lineRule="auto"/>
              <w:ind w:right="97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Знакомство с ИТ-решения для управления бюджетом, управления гос. закупками.</w:t>
            </w:r>
          </w:p>
          <w:p w:rsidR="00511720" w:rsidRDefault="00511720" w:rsidP="006F5A61">
            <w:pPr>
              <w:pStyle w:val="TableParagraph"/>
              <w:tabs>
                <w:tab w:val="left" w:pos="754"/>
              </w:tabs>
              <w:suppressAutoHyphens w:val="0"/>
              <w:spacing w:line="232" w:lineRule="auto"/>
              <w:ind w:left="360" w:right="97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</w:rPr>
              <w:t>Рекомендуемая литература: раздел 8:1,2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Дискуссия с приглашенным практиком.</w:t>
            </w:r>
          </w:p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Компьютерный практикум</w:t>
            </w:r>
          </w:p>
        </w:tc>
      </w:tr>
      <w:tr w:rsidR="00511720" w:rsidTr="006F5A61">
        <w:trPr>
          <w:trHeight w:val="2377"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suppressAutoHyphens w:val="0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Тема 3:</w:t>
            </w:r>
          </w:p>
          <w:p w:rsidR="00511720" w:rsidRDefault="00511720" w:rsidP="006F5A61">
            <w:pPr>
              <w:pStyle w:val="TableParagraph"/>
              <w:suppressAutoHyphens w:val="0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Информационные технологии на финансовых рынках</w:t>
            </w:r>
          </w:p>
        </w:tc>
        <w:tc>
          <w:tcPr>
            <w:tcW w:w="5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numPr>
                <w:ilvl w:val="0"/>
                <w:numId w:val="10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Актуальная тема по проблемам цифровизации и решению прикладных задач на финансовых рынках с помощью информационных систем и технологий.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10"/>
              </w:numPr>
              <w:tabs>
                <w:tab w:val="left" w:pos="754"/>
              </w:tabs>
              <w:suppressAutoHyphens w:val="0"/>
              <w:spacing w:line="232" w:lineRule="auto"/>
              <w:ind w:right="97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Обзор информационных систем и анализ их функциональности для решения задач в области управления государственными финансами</w:t>
            </w:r>
          </w:p>
          <w:p w:rsidR="00511720" w:rsidRDefault="00511720" w:rsidP="006F5A61">
            <w:pPr>
              <w:pStyle w:val="TableParagraph"/>
              <w:tabs>
                <w:tab w:val="left" w:pos="754"/>
              </w:tabs>
              <w:suppressAutoHyphens w:val="0"/>
              <w:spacing w:line="232" w:lineRule="auto"/>
              <w:ind w:left="360" w:right="97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</w:rPr>
              <w:t>Рекомендуемая литература: раздел 8: 1,2,3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Дискуссия с приглашенным практиком.</w:t>
            </w:r>
          </w:p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Компьютерный практикум</w:t>
            </w:r>
          </w:p>
        </w:tc>
      </w:tr>
      <w:tr w:rsidR="00511720" w:rsidTr="006F5A61">
        <w:trPr>
          <w:trHeight w:val="730"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suppressAutoHyphens w:val="0"/>
              <w:ind w:left="110" w:right="288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Тема 4:</w:t>
            </w:r>
          </w:p>
          <w:p w:rsidR="00511720" w:rsidRDefault="00511720" w:rsidP="006F5A61">
            <w:pPr>
              <w:pStyle w:val="TableParagraph"/>
              <w:suppressAutoHyphens w:val="0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Технологии цифровой экономики: бизнес-аналитика, искусственный интеллект, машинное обучение и технологии больших данных.</w:t>
            </w:r>
          </w:p>
        </w:tc>
        <w:tc>
          <w:tcPr>
            <w:tcW w:w="5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numPr>
                <w:ilvl w:val="0"/>
                <w:numId w:val="12"/>
              </w:numPr>
              <w:tabs>
                <w:tab w:val="left" w:pos="471"/>
              </w:tabs>
              <w:suppressAutoHyphens w:val="0"/>
              <w:ind w:right="91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Изучение подходов к анализу данных и информации: постановка задачи, поиск источников данных, подготовка данных, формализация процесса решения задачи, выбор ИТ-инструмента для обработки данных, настройка ИТ-инструмента, модель данных и модель обработки, визуализация результатов, интерпретация результатов.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12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 xml:space="preserve">Актуальная тема по проблемам внедрения инструментов и моделей искусственного интеллекта для решения задач сферы финансов. 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12"/>
              </w:numPr>
              <w:tabs>
                <w:tab w:val="left" w:pos="754"/>
              </w:tabs>
              <w:suppressAutoHyphens w:val="0"/>
              <w:spacing w:line="232" w:lineRule="auto"/>
              <w:ind w:right="97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Расширение области применения аналитических инструментов: обучение с помощью моделей, знакомство с ИТ-инструментами для машинного обучения.</w:t>
            </w:r>
          </w:p>
          <w:p w:rsidR="00511720" w:rsidRDefault="00511720" w:rsidP="006F5A61">
            <w:pPr>
              <w:pStyle w:val="TableParagraph"/>
              <w:tabs>
                <w:tab w:val="left" w:pos="754"/>
              </w:tabs>
              <w:suppressAutoHyphens w:val="0"/>
              <w:spacing w:line="232" w:lineRule="auto"/>
              <w:ind w:left="360" w:right="97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</w:rPr>
              <w:t>Рекомендуемая литература: раздел 8: 1,2,4,5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Дискуссия с приглашенным практиком.</w:t>
            </w:r>
          </w:p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Компьютерный практикум</w:t>
            </w:r>
          </w:p>
        </w:tc>
      </w:tr>
      <w:tr w:rsidR="00511720" w:rsidTr="006F5A61">
        <w:trPr>
          <w:trHeight w:val="2419"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suppressAutoHyphens w:val="0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Тема 5:</w:t>
            </w:r>
          </w:p>
          <w:p w:rsidR="00511720" w:rsidRDefault="00511720" w:rsidP="006F5A61">
            <w:pPr>
              <w:pStyle w:val="TableParagraph"/>
              <w:suppressAutoHyphens w:val="0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Информационные технологии в бизнесе</w:t>
            </w:r>
          </w:p>
        </w:tc>
        <w:tc>
          <w:tcPr>
            <w:tcW w:w="5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numPr>
                <w:ilvl w:val="0"/>
                <w:numId w:val="14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Актуальная тема по проблемам цифровизации и трансформации бизнеса с помощью информационных систем и технологий.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14"/>
              </w:numPr>
              <w:tabs>
                <w:tab w:val="left" w:pos="754"/>
              </w:tabs>
              <w:suppressAutoHyphens w:val="0"/>
              <w:spacing w:line="232" w:lineRule="auto"/>
              <w:ind w:right="97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Использование инструментов коллективной работы для формирования описания задачи, объекта, процесса.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14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Проектный подход к решению задачи и его информационная поддержка.</w:t>
            </w:r>
          </w:p>
          <w:p w:rsidR="00511720" w:rsidRDefault="00511720" w:rsidP="006F5A61">
            <w:pPr>
              <w:pStyle w:val="TableParagraph"/>
              <w:tabs>
                <w:tab w:val="left" w:pos="471"/>
              </w:tabs>
              <w:suppressAutoHyphens w:val="0"/>
              <w:ind w:left="360"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</w:rPr>
              <w:t>Рекомендуемая литература: раздел 8:1,2,3,6,7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Дискуссия с приглашенным практиком.</w:t>
            </w:r>
          </w:p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Компьютерный практикум</w:t>
            </w:r>
          </w:p>
        </w:tc>
      </w:tr>
    </w:tbl>
    <w:p w:rsidR="00511720" w:rsidRDefault="00511720" w:rsidP="00511720">
      <w:pPr>
        <w:pStyle w:val="ae"/>
        <w:suppressAutoHyphens w:val="0"/>
        <w:ind w:right="227" w:hanging="584"/>
        <w:jc w:val="right"/>
        <w:rPr>
          <w:lang w:eastAsia="en-US"/>
        </w:rPr>
      </w:pPr>
      <w:r>
        <w:tab/>
      </w:r>
    </w:p>
    <w:p w:rsidR="00511720" w:rsidRDefault="00511720" w:rsidP="00511720">
      <w:pPr>
        <w:rPr>
          <w:lang w:eastAsia="en-US"/>
        </w:rPr>
      </w:pPr>
    </w:p>
    <w:p w:rsidR="00511720" w:rsidRDefault="00511720" w:rsidP="00511720">
      <w:pPr>
        <w:rPr>
          <w:lang w:eastAsia="en-US"/>
        </w:rPr>
      </w:pPr>
    </w:p>
    <w:p w:rsidR="00511720" w:rsidRDefault="00511720" w:rsidP="00511720">
      <w:pPr>
        <w:pStyle w:val="1"/>
        <w:numPr>
          <w:ilvl w:val="0"/>
          <w:numId w:val="0"/>
        </w:numPr>
        <w:ind w:left="432" w:right="369"/>
        <w:rPr>
          <w:lang w:eastAsia="en-US"/>
        </w:rPr>
      </w:pPr>
      <w:bookmarkStart w:id="34" w:name="_Toc140479219"/>
      <w:r>
        <w:t>6. Перечень учебно-методического обеспечения для самостоятельной работы обучающихся по дисциплине</w:t>
      </w:r>
      <w:bookmarkEnd w:id="34"/>
    </w:p>
    <w:p w:rsidR="00511720" w:rsidRDefault="00511720" w:rsidP="00511720">
      <w:pPr>
        <w:pStyle w:val="2"/>
        <w:numPr>
          <w:ilvl w:val="0"/>
          <w:numId w:val="0"/>
        </w:numPr>
        <w:tabs>
          <w:tab w:val="left" w:pos="708"/>
        </w:tabs>
        <w:ind w:left="576"/>
        <w:jc w:val="both"/>
        <w:rPr>
          <w:color w:val="FF0000"/>
          <w:lang w:eastAsia="en-US"/>
        </w:rPr>
      </w:pPr>
    </w:p>
    <w:p w:rsidR="00511720" w:rsidRDefault="00511720" w:rsidP="00511720">
      <w:pPr>
        <w:pStyle w:val="2"/>
        <w:numPr>
          <w:ilvl w:val="0"/>
          <w:numId w:val="0"/>
        </w:numPr>
        <w:tabs>
          <w:tab w:val="left" w:pos="708"/>
        </w:tabs>
        <w:ind w:left="576"/>
        <w:jc w:val="both"/>
        <w:rPr>
          <w:lang w:eastAsia="ja-JP"/>
        </w:rPr>
      </w:pPr>
      <w:bookmarkStart w:id="35" w:name="_Toc140479220"/>
      <w:r>
        <w:t>6.1. Перечень</w:t>
      </w:r>
      <w:r>
        <w:rPr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35"/>
    </w:p>
    <w:p w:rsidR="00511720" w:rsidRDefault="00511720" w:rsidP="00511720">
      <w:pPr>
        <w:ind w:right="511"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5</w:t>
      </w:r>
    </w:p>
    <w:p w:rsidR="00511720" w:rsidRDefault="00511720" w:rsidP="00511720">
      <w:pPr>
        <w:pStyle w:val="ae"/>
        <w:spacing w:before="6"/>
        <w:rPr>
          <w:sz w:val="14"/>
        </w:rPr>
      </w:pPr>
    </w:p>
    <w:tbl>
      <w:tblPr>
        <w:tblW w:w="9600" w:type="dxa"/>
        <w:tblInd w:w="255" w:type="dxa"/>
        <w:tblLayout w:type="fixed"/>
        <w:tblLook w:val="01E0" w:firstRow="1" w:lastRow="1" w:firstColumn="1" w:lastColumn="1" w:noHBand="0" w:noVBand="0"/>
      </w:tblPr>
      <w:tblGrid>
        <w:gridCol w:w="2854"/>
        <w:gridCol w:w="3544"/>
        <w:gridCol w:w="3202"/>
      </w:tblGrid>
      <w:tr w:rsidR="00511720" w:rsidTr="00511720">
        <w:trPr>
          <w:trHeight w:val="825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ind w:firstLine="254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ind w:left="130" w:hanging="13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внеаудиторной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самостоятельной работы</w:t>
            </w:r>
          </w:p>
        </w:tc>
      </w:tr>
      <w:tr w:rsidR="00511720" w:rsidTr="00511720">
        <w:trPr>
          <w:trHeight w:val="2174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tabs>
                <w:tab w:val="left" w:pos="2135"/>
              </w:tabs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Тема 1:</w:t>
            </w:r>
          </w:p>
          <w:p w:rsidR="00511720" w:rsidRDefault="00511720">
            <w:pPr>
              <w:tabs>
                <w:tab w:val="left" w:pos="2135"/>
              </w:tabs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Цифровая экономика, информационные технологии и инновации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Правовое регулирование отношений, возникающих в сфере информации, информационных технологий и защиты информации.</w:t>
            </w:r>
          </w:p>
          <w:p w:rsidR="00511720" w:rsidRDefault="00511720">
            <w:pPr>
              <w:tabs>
                <w:tab w:val="left" w:pos="2952"/>
              </w:tabs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511720" w:rsidTr="00511720">
        <w:trPr>
          <w:trHeight w:val="1137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Тема 2: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t>Информационные технологии в управлении государственными финансами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t xml:space="preserve">Как создать условия для активного использования государственных информационных систем. Проблемы внедрения государственных информационных систем. 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tabs>
                <w:tab w:val="left" w:pos="2545"/>
              </w:tabs>
              <w:rPr>
                <w:lang w:eastAsia="en-US"/>
              </w:rPr>
            </w:pPr>
            <w:r>
              <w:t>Выполнение самостоятельных заданий. Изучение нормативных документов.</w:t>
            </w:r>
          </w:p>
        </w:tc>
      </w:tr>
      <w:tr w:rsidR="00511720" w:rsidTr="00511720">
        <w:trPr>
          <w:trHeight w:val="1110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tabs>
                <w:tab w:val="left" w:pos="1848"/>
              </w:tabs>
              <w:jc w:val="center"/>
              <w:rPr>
                <w:lang w:eastAsia="en-US"/>
              </w:rPr>
            </w:pPr>
            <w:r>
              <w:t>Тема 3: Информационные технологии на финансовых рынках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t>Актуальные задачи на финансовых рынках по применению и информационных технологий и систем, и ограничения возможностей рынка ИТ.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tabs>
                <w:tab w:val="left" w:pos="2545"/>
              </w:tabs>
              <w:rPr>
                <w:lang w:eastAsia="en-US"/>
              </w:rPr>
            </w:pPr>
            <w:r>
              <w:t xml:space="preserve">Подготовка к практическим занятиям. Знакомство с материалами открытых источников о результатах применения. </w:t>
            </w:r>
          </w:p>
        </w:tc>
      </w:tr>
      <w:tr w:rsidR="00511720" w:rsidTr="00511720">
        <w:trPr>
          <w:trHeight w:val="1575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pStyle w:val="TableParagraph"/>
              <w:ind w:left="110" w:right="288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Тема 4:</w:t>
            </w:r>
          </w:p>
          <w:p w:rsidR="00511720" w:rsidRDefault="00511720">
            <w:pPr>
              <w:tabs>
                <w:tab w:val="left" w:pos="1469"/>
                <w:tab w:val="left" w:pos="1632"/>
                <w:tab w:val="left" w:pos="2174"/>
              </w:tabs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Технологии цифровой экономики: бизнес-аналитика, искусственный интеллект, машинное обучение и технологии больших данных.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tabs>
                <w:tab w:val="left" w:pos="0"/>
                <w:tab w:val="left" w:pos="2266"/>
                <w:tab w:val="left" w:pos="2390"/>
                <w:tab w:val="left" w:pos="2607"/>
                <w:tab w:val="left" w:pos="2927"/>
                <w:tab w:val="left" w:pos="3096"/>
              </w:tabs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Особенности больших данных и возможности их применения. Изменение трендов в сторону обработки коротких периодов в условиях турбулентности и неопределенности.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Выполнение самостоятельных заданий.</w:t>
            </w:r>
          </w:p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Подготовка к контрольной работе.</w:t>
            </w:r>
          </w:p>
        </w:tc>
      </w:tr>
      <w:tr w:rsidR="00511720" w:rsidTr="00511720">
        <w:trPr>
          <w:trHeight w:val="1575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tabs>
                <w:tab w:val="left" w:pos="1469"/>
                <w:tab w:val="left" w:pos="1632"/>
                <w:tab w:val="left" w:pos="217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Тема5: </w:t>
            </w:r>
          </w:p>
          <w:p w:rsidR="00511720" w:rsidRDefault="00511720">
            <w:pPr>
              <w:tabs>
                <w:tab w:val="left" w:pos="1469"/>
                <w:tab w:val="left" w:pos="1632"/>
                <w:tab w:val="left" w:pos="2174"/>
              </w:tabs>
              <w:jc w:val="center"/>
              <w:rPr>
                <w:lang w:eastAsia="en-US"/>
              </w:rPr>
            </w:pPr>
            <w:r>
              <w:rPr>
                <w:sz w:val="24"/>
                <w:szCs w:val="24"/>
              </w:rPr>
              <w:t>Информационные технологии в бизнесе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tabs>
                <w:tab w:val="left" w:pos="0"/>
                <w:tab w:val="left" w:pos="2266"/>
                <w:tab w:val="left" w:pos="2390"/>
                <w:tab w:val="left" w:pos="2607"/>
                <w:tab w:val="left" w:pos="2927"/>
                <w:tab w:val="left" w:pos="3096"/>
              </w:tabs>
              <w:rPr>
                <w:lang w:eastAsia="en-US"/>
              </w:rPr>
            </w:pPr>
            <w:r>
              <w:rPr>
                <w:sz w:val="24"/>
                <w:szCs w:val="24"/>
              </w:rPr>
              <w:t>Направления движения цифровизации в бизнесе, как согласовать цифровизацию и цифровую трансформацию – где проблемы?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rPr>
                <w:sz w:val="24"/>
                <w:szCs w:val="24"/>
              </w:rPr>
              <w:t xml:space="preserve">Выполнение самостоятельных заданий. Обзор материалов </w:t>
            </w:r>
            <w:proofErr w:type="spellStart"/>
            <w:r>
              <w:rPr>
                <w:sz w:val="24"/>
                <w:szCs w:val="24"/>
                <w:lang w:val="en-GB"/>
              </w:rPr>
              <w:t>Tadviser</w:t>
            </w:r>
            <w:proofErr w:type="spellEnd"/>
            <w:r>
              <w:rPr>
                <w:sz w:val="24"/>
                <w:szCs w:val="24"/>
              </w:rPr>
              <w:t>: оценка факторов развития информационных технологий в РФ.</w:t>
            </w:r>
          </w:p>
        </w:tc>
      </w:tr>
    </w:tbl>
    <w:p w:rsidR="00511720" w:rsidRDefault="00511720" w:rsidP="00511720">
      <w:pPr>
        <w:rPr>
          <w:lang w:eastAsia="en-US"/>
        </w:rPr>
      </w:pPr>
    </w:p>
    <w:p w:rsidR="00511720" w:rsidRDefault="00511720" w:rsidP="00511720">
      <w:pPr>
        <w:rPr>
          <w:lang w:eastAsia="en-US"/>
        </w:rPr>
      </w:pPr>
    </w:p>
    <w:p w:rsidR="00511720" w:rsidRDefault="00511720" w:rsidP="00511720">
      <w:pPr>
        <w:rPr>
          <w:lang w:eastAsia="en-US"/>
        </w:rPr>
      </w:pPr>
    </w:p>
    <w:p w:rsidR="00511720" w:rsidRDefault="00511720" w:rsidP="00511720">
      <w:pPr>
        <w:pStyle w:val="2"/>
        <w:numPr>
          <w:ilvl w:val="0"/>
          <w:numId w:val="0"/>
        </w:numPr>
        <w:tabs>
          <w:tab w:val="left" w:pos="708"/>
        </w:tabs>
        <w:ind w:right="3"/>
        <w:jc w:val="both"/>
        <w:rPr>
          <w:lang w:eastAsia="en-US"/>
        </w:rPr>
      </w:pPr>
      <w:r>
        <w:rPr>
          <w:lang w:eastAsia="en-US"/>
        </w:rPr>
        <w:tab/>
      </w:r>
      <w:bookmarkStart w:id="36" w:name="_Toc140479221"/>
      <w:r>
        <w:rPr>
          <w:lang w:eastAsia="en-US"/>
        </w:rPr>
        <w:t xml:space="preserve">6.2. </w:t>
      </w:r>
      <w:r>
        <w:t>Перечень вопросов, заданий, тем для подготовки к текущему контролю</w:t>
      </w:r>
      <w:bookmarkEnd w:id="36"/>
    </w:p>
    <w:p w:rsidR="00511720" w:rsidRDefault="00511720" w:rsidP="00511720">
      <w:pPr>
        <w:spacing w:before="54" w:line="322" w:lineRule="exact"/>
        <w:ind w:left="1010"/>
        <w:jc w:val="center"/>
        <w:rPr>
          <w:i/>
          <w:iCs/>
          <w:sz w:val="28"/>
          <w:szCs w:val="28"/>
        </w:rPr>
      </w:pPr>
    </w:p>
    <w:p w:rsidR="00511720" w:rsidRDefault="00511720" w:rsidP="00511720">
      <w:pPr>
        <w:spacing w:before="54" w:line="322" w:lineRule="exact"/>
        <w:ind w:left="101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Примерные темы контрольной работы:</w:t>
      </w:r>
    </w:p>
    <w:p w:rsidR="00511720" w:rsidRDefault="00511720" w:rsidP="00511720">
      <w:pPr>
        <w:spacing w:before="54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дисциплине «Информационные технологии в цифровой экономике» предусматривает решение сквозной прикладной задачи с применением информационных систем/ информационных технологий задачи и включает следующие этапы:</w:t>
      </w:r>
    </w:p>
    <w:p w:rsidR="00511720" w:rsidRDefault="00511720" w:rsidP="00511720">
      <w:pPr>
        <w:pStyle w:val="af9"/>
        <w:numPr>
          <w:ilvl w:val="0"/>
          <w:numId w:val="16"/>
        </w:numPr>
        <w:spacing w:before="54" w:line="276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Постановка и описание задачи.</w:t>
      </w:r>
    </w:p>
    <w:p w:rsidR="00511720" w:rsidRDefault="00511720" w:rsidP="00511720">
      <w:pPr>
        <w:pStyle w:val="af9"/>
        <w:numPr>
          <w:ilvl w:val="0"/>
          <w:numId w:val="16"/>
        </w:numPr>
        <w:spacing w:before="54" w:line="276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Применение интеллект-карт для описания задачи.</w:t>
      </w:r>
    </w:p>
    <w:p w:rsidR="00511720" w:rsidRDefault="00511720" w:rsidP="00511720">
      <w:pPr>
        <w:pStyle w:val="af9"/>
        <w:numPr>
          <w:ilvl w:val="0"/>
          <w:numId w:val="16"/>
        </w:numPr>
        <w:spacing w:before="54" w:line="276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Выбор источника данных (или работа с уже предоставленными данными). Работа с открытыми данными по возможным профилям образовательной программы,</w:t>
      </w:r>
    </w:p>
    <w:p w:rsidR="00511720" w:rsidRDefault="00511720" w:rsidP="00511720">
      <w:pPr>
        <w:pStyle w:val="af9"/>
        <w:numPr>
          <w:ilvl w:val="0"/>
          <w:numId w:val="16"/>
        </w:numPr>
        <w:spacing w:before="54" w:line="276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Очистка данных для проведения исследования (анализ, поиск закономерностей и т.п.).</w:t>
      </w:r>
    </w:p>
    <w:p w:rsidR="00511720" w:rsidRDefault="00511720" w:rsidP="00511720">
      <w:pPr>
        <w:pStyle w:val="af9"/>
        <w:numPr>
          <w:ilvl w:val="0"/>
          <w:numId w:val="16"/>
        </w:numPr>
        <w:spacing w:before="54" w:line="276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Выбор ИТ-инструмента для решения задачи (табличный процессор, аналитическая платформа и т.п.).</w:t>
      </w:r>
    </w:p>
    <w:p w:rsidR="00511720" w:rsidRDefault="00511720" w:rsidP="00511720">
      <w:pPr>
        <w:pStyle w:val="af9"/>
        <w:numPr>
          <w:ilvl w:val="0"/>
          <w:numId w:val="16"/>
        </w:numPr>
        <w:spacing w:before="54" w:line="276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Обработка данных с использованием выбранного инструментария.</w:t>
      </w:r>
    </w:p>
    <w:p w:rsidR="00511720" w:rsidRDefault="00511720" w:rsidP="00511720">
      <w:pPr>
        <w:pStyle w:val="af9"/>
        <w:numPr>
          <w:ilvl w:val="0"/>
          <w:numId w:val="16"/>
        </w:numPr>
        <w:spacing w:before="54" w:line="276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Визуализация результатов.</w:t>
      </w:r>
    </w:p>
    <w:p w:rsidR="00511720" w:rsidRDefault="00511720" w:rsidP="00511720">
      <w:pPr>
        <w:pStyle w:val="af9"/>
        <w:numPr>
          <w:ilvl w:val="0"/>
          <w:numId w:val="16"/>
        </w:numPr>
        <w:spacing w:before="54" w:line="276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Интерпретация полученных результатов.</w:t>
      </w:r>
    </w:p>
    <w:p w:rsidR="00511720" w:rsidRDefault="00511720" w:rsidP="00511720">
      <w:pPr>
        <w:tabs>
          <w:tab w:val="left" w:pos="2145"/>
        </w:tabs>
        <w:rPr>
          <w:lang w:eastAsia="en-US"/>
        </w:rPr>
      </w:pPr>
    </w:p>
    <w:p w:rsidR="00511720" w:rsidRDefault="00511720" w:rsidP="00511720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511720" w:rsidRDefault="00511720" w:rsidP="00511720">
      <w:pPr>
        <w:tabs>
          <w:tab w:val="left" w:pos="2145"/>
        </w:tabs>
        <w:jc w:val="both"/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511720" w:rsidRDefault="00511720" w:rsidP="00511720">
      <w:pPr>
        <w:tabs>
          <w:tab w:val="left" w:pos="2145"/>
        </w:tabs>
        <w:jc w:val="both"/>
      </w:pPr>
      <w:r>
        <w:rPr>
          <w:sz w:val="28"/>
          <w:szCs w:val="28"/>
          <w:lang w:eastAsia="en-US"/>
        </w:rPr>
        <w:tab/>
      </w:r>
      <w:bookmarkStart w:id="37" w:name="_Toc26540373"/>
      <w:bookmarkStart w:id="38" w:name="_Toc96073782"/>
      <w:bookmarkStart w:id="39" w:name="_Toc140479222"/>
    </w:p>
    <w:p w:rsidR="00511720" w:rsidRDefault="006F5A61" w:rsidP="006F5A61">
      <w:pPr>
        <w:tabs>
          <w:tab w:val="left" w:pos="2145"/>
        </w:tabs>
        <w:jc w:val="both"/>
        <w:rPr>
          <w:lang w:eastAsia="en-US"/>
        </w:rPr>
      </w:pPr>
      <w:r>
        <w:rPr>
          <w:b/>
          <w:sz w:val="28"/>
          <w:szCs w:val="28"/>
        </w:rPr>
        <w:t xml:space="preserve">7. </w:t>
      </w:r>
      <w:r w:rsidR="00511720" w:rsidRPr="006F5A61">
        <w:rPr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37"/>
      <w:bookmarkEnd w:id="38"/>
      <w:bookmarkEnd w:id="39"/>
    </w:p>
    <w:p w:rsidR="00511720" w:rsidRDefault="00511720" w:rsidP="00511720">
      <w:pPr>
        <w:spacing w:line="360" w:lineRule="exact"/>
        <w:ind w:firstLine="708"/>
        <w:jc w:val="both"/>
        <w:rPr>
          <w:sz w:val="28"/>
          <w:szCs w:val="20"/>
        </w:rPr>
      </w:pPr>
      <w:bookmarkStart w:id="40" w:name="_Toc26540375"/>
      <w:bookmarkStart w:id="41" w:name="_Toc510428045"/>
      <w:bookmarkEnd w:id="40"/>
      <w:bookmarkEnd w:id="41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42" w:name="_Hlk107308697"/>
      <w:bookmarkEnd w:id="42"/>
    </w:p>
    <w:p w:rsidR="00511720" w:rsidRDefault="00511720" w:rsidP="00511720">
      <w:pPr>
        <w:rPr>
          <w:b/>
          <w:bCs/>
          <w:sz w:val="28"/>
          <w:szCs w:val="28"/>
        </w:rPr>
      </w:pPr>
    </w:p>
    <w:p w:rsidR="00511720" w:rsidRDefault="00511720" w:rsidP="00511720">
      <w:pPr>
        <w:spacing w:line="360" w:lineRule="exact"/>
        <w:ind w:firstLine="709"/>
        <w:jc w:val="both"/>
        <w:rPr>
          <w:rStyle w:val="FontStyle429"/>
          <w:rFonts w:eastAsiaTheme="majorEastAsia"/>
          <w:sz w:val="28"/>
        </w:rPr>
      </w:pPr>
      <w:bookmarkStart w:id="43" w:name="_Hlk107308407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43"/>
    </w:p>
    <w:p w:rsidR="00511720" w:rsidRDefault="006F5A61" w:rsidP="006F5A61">
      <w:pPr>
        <w:pStyle w:val="Style353"/>
        <w:widowControl/>
        <w:tabs>
          <w:tab w:val="left" w:pos="8789"/>
        </w:tabs>
        <w:ind w:right="-139"/>
        <w:jc w:val="center"/>
        <w:rPr>
          <w:rStyle w:val="FontStyle429"/>
          <w:rFonts w:eastAsiaTheme="majorEastAsia"/>
          <w:sz w:val="28"/>
          <w:szCs w:val="28"/>
        </w:rPr>
      </w:pPr>
      <w:r>
        <w:rPr>
          <w:rStyle w:val="FontStyle429"/>
          <w:rFonts w:eastAsiaTheme="majorEastAsia"/>
          <w:sz w:val="28"/>
          <w:szCs w:val="28"/>
        </w:rPr>
        <w:t xml:space="preserve">                                                                                            </w:t>
      </w:r>
      <w:r w:rsidR="00511720">
        <w:rPr>
          <w:rStyle w:val="FontStyle429"/>
          <w:rFonts w:eastAsiaTheme="majorEastAsia"/>
          <w:sz w:val="28"/>
          <w:szCs w:val="28"/>
        </w:rPr>
        <w:t>Таблица 6</w:t>
      </w:r>
    </w:p>
    <w:tbl>
      <w:tblPr>
        <w:tblW w:w="978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698"/>
        <w:gridCol w:w="2410"/>
        <w:gridCol w:w="2272"/>
        <w:gridCol w:w="3400"/>
      </w:tblGrid>
      <w:tr w:rsidR="00511720" w:rsidTr="00511720">
        <w:trPr>
          <w:tblHeader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индикаторов достижения компетенции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Результаты обучения</w:t>
            </w:r>
          </w:p>
          <w:p w:rsidR="00511720" w:rsidRDefault="0051172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Типовые контрольные задания</w:t>
            </w:r>
          </w:p>
        </w:tc>
      </w:tr>
      <w:tr w:rsidR="00511720" w:rsidTr="00511720"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УК-4</w:t>
            </w:r>
          </w:p>
          <w:p w:rsidR="00511720" w:rsidRDefault="00511720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Способность использовать прикладное программное обеспечение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при решении профессиональных задач.</w:t>
            </w:r>
          </w:p>
          <w:p w:rsidR="00511720" w:rsidRDefault="00511720">
            <w:pPr>
              <w:jc w:val="both"/>
              <w:rPr>
                <w:rFonts w:eastAsia="Calibri"/>
                <w:bCs/>
              </w:rPr>
            </w:pPr>
          </w:p>
          <w:p w:rsidR="00511720" w:rsidRDefault="0051172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lastRenderedPageBreak/>
              <w:t xml:space="preserve">1. Использует основные методы и средства получения, представления, хранения и обработки </w:t>
            </w:r>
            <w:r>
              <w:rPr>
                <w:rStyle w:val="normaltextrun"/>
                <w:rFonts w:eastAsiaTheme="majorEastAsia"/>
                <w:sz w:val="22"/>
                <w:szCs w:val="22"/>
              </w:rPr>
              <w:lastRenderedPageBreak/>
              <w:t>данных. 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511720" w:rsidRDefault="00511720">
            <w:pPr>
              <w:pStyle w:val="af9"/>
              <w:ind w:left="-57" w:firstLine="57"/>
              <w:rPr>
                <w:rFonts w:eastAsia="Calibri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73" w:lineRule="exact"/>
              <w:ind w:left="111"/>
              <w:rPr>
                <w:b/>
              </w:rPr>
            </w:pPr>
            <w:r>
              <w:rPr>
                <w:b/>
              </w:rPr>
              <w:lastRenderedPageBreak/>
              <w:t>Знать:</w:t>
            </w:r>
          </w:p>
          <w:p w:rsidR="00511720" w:rsidRDefault="00511720">
            <w:pPr>
              <w:pStyle w:val="TableParagraph"/>
              <w:tabs>
                <w:tab w:val="left" w:pos="289"/>
              </w:tabs>
              <w:spacing w:before="36"/>
              <w:ind w:left="-9" w:right="209" w:firstLine="9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основные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принципы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функционирования</w:t>
            </w:r>
            <w:r>
              <w:rPr>
                <w:color w:val="000000" w:themeColor="text1"/>
                <w:spacing w:val="-57"/>
              </w:rPr>
              <w:t xml:space="preserve"> </w:t>
            </w:r>
            <w:r>
              <w:rPr>
                <w:color w:val="000000" w:themeColor="text1"/>
              </w:rPr>
              <w:t>современного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общего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и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lastRenderedPageBreak/>
              <w:t>профессионального</w:t>
            </w:r>
            <w:r>
              <w:rPr>
                <w:color w:val="000000" w:themeColor="text1"/>
                <w:spacing w:val="-57"/>
              </w:rPr>
              <w:t xml:space="preserve"> </w:t>
            </w:r>
            <w:r>
              <w:rPr>
                <w:color w:val="000000" w:themeColor="text1"/>
              </w:rPr>
              <w:t>прикладного программного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обеспечения.</w:t>
            </w:r>
          </w:p>
          <w:p w:rsidR="00511720" w:rsidRDefault="00511720">
            <w:pPr>
              <w:pStyle w:val="TableParagraph"/>
              <w:spacing w:before="9"/>
              <w:ind w:left="111"/>
              <w:rPr>
                <w:b/>
              </w:rPr>
            </w:pPr>
            <w:r>
              <w:rPr>
                <w:b/>
                <w:bCs/>
              </w:rPr>
              <w:t>Уметь:</w:t>
            </w:r>
          </w:p>
          <w:p w:rsidR="00511720" w:rsidRDefault="00511720">
            <w:pPr>
              <w:pStyle w:val="TableParagraph"/>
              <w:tabs>
                <w:tab w:val="left" w:pos="289"/>
              </w:tabs>
              <w:ind w:right="209"/>
              <w:rPr>
                <w:lang w:eastAsia="en-US"/>
              </w:rPr>
            </w:pPr>
            <w:r>
              <w:t>использовать возможности современного общего программного обеспечения для решения прикладных задач в сфере финансов.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af9"/>
              <w:spacing w:line="276" w:lineRule="auto"/>
              <w:ind w:left="121" w:right="45" w:hanging="141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Задание 1</w:t>
            </w:r>
          </w:p>
          <w:p w:rsidR="00511720" w:rsidRDefault="00511720">
            <w:pPr>
              <w:jc w:val="both"/>
              <w:rPr>
                <w:lang w:eastAsia="en-US"/>
              </w:rPr>
            </w:pPr>
            <w:r>
              <w:t xml:space="preserve">Подготовить и представить руководителю оценку финансовой ситуации в компании, подкрепить ее иллюстрациями и диаграммами, </w:t>
            </w:r>
            <w:r>
              <w:lastRenderedPageBreak/>
              <w:t>используя правило Гая Кавасаки и возможности аналитических инструментов.</w:t>
            </w:r>
          </w:p>
          <w:p w:rsidR="00511720" w:rsidRDefault="00511720">
            <w:pPr>
              <w:pStyle w:val="af9"/>
              <w:spacing w:line="276" w:lineRule="auto"/>
              <w:ind w:left="-20" w:right="45" w:firstLine="2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Задание 2</w:t>
            </w:r>
          </w:p>
          <w:p w:rsidR="00511720" w:rsidRDefault="00511720">
            <w:pPr>
              <w:rPr>
                <w:rFonts w:eastAsia="Calibri"/>
              </w:rPr>
            </w:pPr>
            <w:r>
              <w:t xml:space="preserve">С помощью прикладного программного продукта составить список задач компании, выполнить визуализацию процесса выполнения инвестиционного проекта с помощью диаграммы </w:t>
            </w:r>
            <w:proofErr w:type="spellStart"/>
            <w:r>
              <w:t>Ганта</w:t>
            </w:r>
            <w:proofErr w:type="spellEnd"/>
            <w:r>
              <w:t>.</w:t>
            </w:r>
          </w:p>
        </w:tc>
      </w:tr>
      <w:tr w:rsidR="00511720" w:rsidTr="00511720"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2. Демонстрирует владение профессиональными пакетами прикладных программ. 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511720" w:rsidRDefault="00511720">
            <w:pPr>
              <w:jc w:val="both"/>
              <w:rPr>
                <w:rFonts w:eastAsia="Calibri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tabs>
                <w:tab w:val="left" w:pos="289"/>
                <w:tab w:val="left" w:pos="2438"/>
                <w:tab w:val="left" w:pos="3225"/>
                <w:tab w:val="left" w:pos="3504"/>
              </w:tabs>
              <w:ind w:right="208"/>
              <w:rPr>
                <w:bCs/>
              </w:rPr>
            </w:pPr>
            <w:r>
              <w:rPr>
                <w:bCs/>
                <w:color w:val="000000" w:themeColor="text1"/>
              </w:rPr>
              <w:t>обосновывать решение о необходимых возможностях прикладного программного обеспечение при его выборе ИТ-специалистами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1</w:t>
            </w:r>
          </w:p>
          <w:p w:rsidR="00511720" w:rsidRDefault="00511720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Подготовьте в режиме коллективной работы бизнес-план проекта.</w:t>
            </w:r>
          </w:p>
          <w:p w:rsidR="00511720" w:rsidRDefault="00511720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2</w:t>
            </w:r>
          </w:p>
          <w:p w:rsidR="00511720" w:rsidRDefault="0051172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Сформируйте отчет, полученный по результатам анализа открытых данных Правительства Москвы (область задана индивидуально).</w:t>
            </w:r>
          </w:p>
        </w:tc>
      </w:tr>
      <w:tr w:rsidR="00511720" w:rsidTr="00511720"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3. Выбирает необходимое прикладное программное обеспечение в зависимости от решаемой задачи. 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73" w:lineRule="exac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Знать:</w:t>
            </w:r>
          </w:p>
          <w:p w:rsidR="00511720" w:rsidRDefault="00511720">
            <w:pPr>
              <w:pStyle w:val="TableParagraph"/>
              <w:tabs>
                <w:tab w:val="left" w:pos="289"/>
              </w:tabs>
              <w:spacing w:before="5" w:line="232" w:lineRule="auto"/>
              <w:ind w:right="213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классификацию общего и профессионального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прикладного программного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обеспечения.</w:t>
            </w:r>
          </w:p>
          <w:p w:rsidR="00511720" w:rsidRDefault="00511720">
            <w:pPr>
              <w:pStyle w:val="TableParagraph"/>
              <w:spacing w:before="9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Уметь:</w:t>
            </w:r>
          </w:p>
          <w:p w:rsidR="00511720" w:rsidRDefault="00511720" w:rsidP="008870DD">
            <w:pPr>
              <w:pStyle w:val="TableParagraph"/>
              <w:spacing w:line="273" w:lineRule="exact"/>
              <w:rPr>
                <w:b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выбирать необходимое прикладное программное обеспечение в зависимости от задачи.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1</w:t>
            </w:r>
          </w:p>
          <w:p w:rsidR="00511720" w:rsidRDefault="00511720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Используя реестр российского программного обеспечения, по совокупности требований подобрать программное обеспечение</w:t>
            </w:r>
          </w:p>
          <w:p w:rsidR="00511720" w:rsidRDefault="00511720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2</w:t>
            </w:r>
          </w:p>
          <w:p w:rsidR="00511720" w:rsidRDefault="0051172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Используя возможности нескольких ИТ-решений одной группы, выбрать наилучшее исходя из сформулированных персональных требований.</w:t>
            </w:r>
          </w:p>
        </w:tc>
      </w:tr>
      <w:tr w:rsidR="00511720" w:rsidTr="00511720">
        <w:trPr>
          <w:trHeight w:val="1123"/>
        </w:trPr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4. Использует прикладное программное обеспечение для решения конкретных прикладных задач.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spacing w:line="278" w:lineRule="exac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lastRenderedPageBreak/>
              <w:t>Знать:</w:t>
            </w:r>
          </w:p>
          <w:p w:rsidR="00511720" w:rsidRDefault="00511720">
            <w:pPr>
              <w:pStyle w:val="TableParagraph"/>
              <w:tabs>
                <w:tab w:val="left" w:pos="289"/>
              </w:tabs>
              <w:spacing w:before="5" w:line="278" w:lineRule="exact"/>
              <w:ind w:right="21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функционал прикладного программного обеспечения</w:t>
            </w:r>
          </w:p>
          <w:p w:rsidR="00511720" w:rsidRDefault="00511720">
            <w:pPr>
              <w:spacing w:line="278" w:lineRule="exac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Уметь:</w:t>
            </w:r>
          </w:p>
          <w:p w:rsidR="00511720" w:rsidRDefault="00511720">
            <w:pPr>
              <w:pStyle w:val="TableParagraph"/>
              <w:tabs>
                <w:tab w:val="left" w:pos="289"/>
              </w:tabs>
              <w:spacing w:before="2" w:line="278" w:lineRule="exact"/>
              <w:ind w:right="203"/>
              <w:rPr>
                <w:b/>
              </w:rPr>
            </w:pPr>
            <w:r>
              <w:rPr>
                <w:color w:val="000000" w:themeColor="text1"/>
              </w:rPr>
              <w:t xml:space="preserve">применять функционал </w:t>
            </w:r>
            <w:r>
              <w:rPr>
                <w:color w:val="000000" w:themeColor="text1"/>
              </w:rPr>
              <w:lastRenderedPageBreak/>
              <w:t>информационных технологий для решения</w:t>
            </w:r>
            <w:r>
              <w:rPr>
                <w:color w:val="000000" w:themeColor="text1"/>
                <w:spacing w:val="-12"/>
              </w:rPr>
              <w:t xml:space="preserve"> </w:t>
            </w:r>
            <w:r>
              <w:rPr>
                <w:color w:val="000000" w:themeColor="text1"/>
              </w:rPr>
              <w:t>прикладных</w:t>
            </w:r>
            <w:r>
              <w:rPr>
                <w:color w:val="000000" w:themeColor="text1"/>
                <w:spacing w:val="-58"/>
              </w:rPr>
              <w:t xml:space="preserve"> </w:t>
            </w:r>
            <w:r>
              <w:rPr>
                <w:color w:val="000000" w:themeColor="text1"/>
              </w:rPr>
              <w:t>задач будущей профессиональной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деятельности.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lastRenderedPageBreak/>
              <w:t>Задание 1</w:t>
            </w:r>
          </w:p>
          <w:p w:rsidR="00511720" w:rsidRDefault="00511720">
            <w:pPr>
              <w:rPr>
                <w:lang w:eastAsia="en-US"/>
              </w:rPr>
            </w:pPr>
            <w:r>
              <w:rPr>
                <w:rFonts w:eastAsia="Calibri"/>
                <w:color w:val="000000" w:themeColor="text1"/>
              </w:rPr>
              <w:t xml:space="preserve">Используя симулятор ИС «Госзакупки», посмотреть процесс подготовки документа </w:t>
            </w:r>
            <w:r>
              <w:rPr>
                <w:color w:val="000000"/>
                <w:shd w:val="clear" w:color="auto" w:fill="FFFFFF"/>
              </w:rPr>
              <w:t>«Протокол подведения итогов определения поставщика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»</w:t>
            </w:r>
          </w:p>
          <w:p w:rsidR="00511720" w:rsidRDefault="00511720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2</w:t>
            </w:r>
          </w:p>
          <w:p w:rsidR="00511720" w:rsidRDefault="0051172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Используя функционал облачных технологий, подготовить и </w:t>
            </w:r>
            <w:r>
              <w:rPr>
                <w:rFonts w:eastAsia="Calibri"/>
              </w:rPr>
              <w:lastRenderedPageBreak/>
              <w:t>согласовать план выполнения самостоятельной работы по дисциплине в группе.</w:t>
            </w:r>
          </w:p>
        </w:tc>
      </w:tr>
      <w:tr w:rsidR="008870DD" w:rsidTr="008870DD"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70DD" w:rsidRDefault="008870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lastRenderedPageBreak/>
              <w:t>УК-10</w:t>
            </w:r>
          </w:p>
          <w:p w:rsidR="008870DD" w:rsidRDefault="008870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задач.</w:t>
            </w:r>
          </w:p>
          <w:p w:rsidR="008870DD" w:rsidRDefault="008870DD">
            <w:pPr>
              <w:jc w:val="both"/>
              <w:rPr>
                <w:color w:val="000000" w:themeColor="text1"/>
              </w:rPr>
            </w:pPr>
          </w:p>
          <w:p w:rsidR="008870DD" w:rsidRDefault="008870DD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eop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  <w:r>
              <w:rPr>
                <w:rStyle w:val="normaltextrun"/>
                <w:rFonts w:eastAsiaTheme="majorEastAsia"/>
                <w:sz w:val="22"/>
                <w:szCs w:val="22"/>
              </w:rPr>
              <w:t xml:space="preserve"> 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>
              <w:rPr>
                <w:rStyle w:val="eop"/>
                <w:sz w:val="22"/>
                <w:szCs w:val="22"/>
              </w:rPr>
              <w:t>.</w:t>
            </w:r>
          </w:p>
          <w:p w:rsidR="008870DD" w:rsidRDefault="008870DD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pStyle w:val="TableParagraph"/>
              <w:spacing w:line="273" w:lineRule="exac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Знать: </w:t>
            </w:r>
          </w:p>
          <w:p w:rsidR="008870DD" w:rsidRDefault="008870DD">
            <w:pPr>
              <w:pStyle w:val="TableParagraph"/>
              <w:spacing w:line="273" w:lineRule="exac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особенности решаемых прикладных задач, наборы требуемых для их решения данных и логику обработки</w:t>
            </w:r>
          </w:p>
          <w:p w:rsidR="008870DD" w:rsidRDefault="008870DD">
            <w:pPr>
              <w:pStyle w:val="TableParagraph"/>
              <w:spacing w:line="273" w:lineRule="exact"/>
              <w:rPr>
                <w:b/>
                <w:color w:val="FF0000"/>
              </w:rPr>
            </w:pPr>
          </w:p>
          <w:p w:rsidR="008870DD" w:rsidRDefault="008870DD">
            <w:pPr>
              <w:pStyle w:val="TableParagraph"/>
              <w:spacing w:line="273" w:lineRule="exact"/>
              <w:ind w:left="-9"/>
              <w:rPr>
                <w:color w:val="FF0000"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анализировать и систематизировать информацию, полученную из различных источников</w:t>
            </w:r>
            <w:r>
              <w:rPr>
                <w:bCs/>
              </w:rPr>
              <w:tab/>
              <w:t>с использованием информационных технологий.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0DD" w:rsidRDefault="008870DD">
            <w:pPr>
              <w:pStyle w:val="af9"/>
              <w:spacing w:line="276" w:lineRule="auto"/>
              <w:ind w:left="121" w:right="45" w:hanging="141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Задание 1</w:t>
            </w:r>
          </w:p>
          <w:p w:rsidR="008870DD" w:rsidRDefault="008870DD">
            <w:pPr>
              <w:jc w:val="both"/>
              <w:rPr>
                <w:lang w:eastAsia="en-US"/>
              </w:rPr>
            </w:pPr>
            <w:r>
              <w:t xml:space="preserve">Подготовить </w:t>
            </w:r>
            <w:proofErr w:type="spellStart"/>
            <w:r>
              <w:t>дашборд</w:t>
            </w:r>
            <w:proofErr w:type="spellEnd"/>
            <w:r>
              <w:t xml:space="preserve"> с набором типов элементов: срезы, временные шкалы, диаграммы и показатели применительно к заданной бизнес-задаче.</w:t>
            </w:r>
          </w:p>
          <w:p w:rsidR="008870DD" w:rsidRDefault="008870DD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Задание 2</w:t>
            </w:r>
          </w:p>
          <w:p w:rsidR="008870DD" w:rsidRDefault="008870DD">
            <w:pPr>
              <w:jc w:val="both"/>
              <w:rPr>
                <w:rFonts w:eastAsia="Calibri"/>
              </w:rPr>
            </w:pPr>
            <w:r>
              <w:t xml:space="preserve">Проанализировать полноту и качество данных, полученных из открытых источников, для проведения анализа бизнес-ситуации. Используя решения </w:t>
            </w:r>
            <w:proofErr w:type="spellStart"/>
            <w:r>
              <w:rPr>
                <w:lang w:val="en-GB"/>
              </w:rPr>
              <w:t>YandexDataLens</w:t>
            </w:r>
            <w:proofErr w:type="spellEnd"/>
            <w:r>
              <w:t>, построить диаграммы в соответствие с имеющимися данными и поставленной задачей.</w:t>
            </w:r>
          </w:p>
        </w:tc>
      </w:tr>
      <w:tr w:rsidR="008870DD" w:rsidTr="008870DD">
        <w:tc>
          <w:tcPr>
            <w:tcW w:w="16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70DD" w:rsidRDefault="008870DD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0DD" w:rsidRDefault="008870DD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2. Обосновывает сущность происходящего, выявляет закономерности, понимает природу вариабельности.</w:t>
            </w:r>
            <w:r>
              <w:rPr>
                <w:rStyle w:val="eop"/>
                <w:sz w:val="22"/>
                <w:szCs w:val="22"/>
              </w:rPr>
              <w:t> 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pStyle w:val="TableParagraph"/>
              <w:tabs>
                <w:tab w:val="left" w:pos="289"/>
              </w:tabs>
              <w:spacing w:before="36"/>
              <w:ind w:right="209"/>
              <w:jc w:val="both"/>
              <w:rPr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Знать</w:t>
            </w:r>
            <w:r>
              <w:rPr>
                <w:bCs/>
                <w:color w:val="000000" w:themeColor="text1"/>
              </w:rPr>
              <w:t xml:space="preserve">: </w:t>
            </w:r>
          </w:p>
          <w:p w:rsidR="008870DD" w:rsidRDefault="008870DD">
            <w:pPr>
              <w:pStyle w:val="TableParagraph"/>
              <w:tabs>
                <w:tab w:val="left" w:pos="289"/>
              </w:tabs>
              <w:ind w:right="209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особенности и специфику выявленных связей между данными, показателями, объектами в решаемой прикладной задаче.</w:t>
            </w:r>
          </w:p>
          <w:p w:rsidR="008870DD" w:rsidRDefault="008870DD">
            <w:pPr>
              <w:pStyle w:val="TableParagraph"/>
              <w:tabs>
                <w:tab w:val="left" w:pos="289"/>
              </w:tabs>
              <w:ind w:right="209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Уметь: </w:t>
            </w:r>
          </w:p>
          <w:p w:rsidR="008870DD" w:rsidRDefault="008870DD">
            <w:pPr>
              <w:pStyle w:val="TableParagraph"/>
              <w:tabs>
                <w:tab w:val="left" w:pos="289"/>
              </w:tabs>
              <w:ind w:right="209"/>
              <w:rPr>
                <w:b/>
                <w:bCs/>
                <w:color w:val="FF0000"/>
              </w:rPr>
            </w:pPr>
            <w:r>
              <w:rPr>
                <w:bCs/>
                <w:color w:val="000000" w:themeColor="text1"/>
              </w:rPr>
              <w:t>применять на практике ИТ-инструменты для выявления закономерностей и построения сценариев для выбора решений</w:t>
            </w:r>
          </w:p>
          <w:p w:rsidR="008870DD" w:rsidRDefault="008870DD">
            <w:pPr>
              <w:pStyle w:val="TableParagraph"/>
              <w:spacing w:line="273" w:lineRule="exact"/>
              <w:ind w:left="111"/>
              <w:rPr>
                <w:b/>
                <w:color w:val="000000" w:themeColor="text1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1</w:t>
            </w:r>
          </w:p>
          <w:p w:rsidR="008870DD" w:rsidRDefault="008870DD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Проанализировать имеющиеся данные, построив регрессионную модель; использовать метод кластеризации для классификации объектов</w:t>
            </w:r>
          </w:p>
          <w:p w:rsidR="008870DD" w:rsidRDefault="008870DD">
            <w:pPr>
              <w:jc w:val="center"/>
              <w:rPr>
                <w:rFonts w:eastAsia="Calibri"/>
                <w:b/>
                <w:color w:val="000000" w:themeColor="text1"/>
              </w:rPr>
            </w:pPr>
          </w:p>
          <w:p w:rsidR="008870DD" w:rsidRDefault="008870DD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2</w:t>
            </w:r>
          </w:p>
          <w:p w:rsidR="008870DD" w:rsidRDefault="008870DD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Построить динамическую панель управления данными для анализа альтернативными решений </w:t>
            </w:r>
          </w:p>
        </w:tc>
      </w:tr>
      <w:tr w:rsidR="008870DD" w:rsidTr="008870DD">
        <w:tc>
          <w:tcPr>
            <w:tcW w:w="16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70DD" w:rsidRDefault="008870DD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0DD" w:rsidRDefault="008870DD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  <w:r>
              <w:rPr>
                <w:rStyle w:val="eop"/>
                <w:sz w:val="22"/>
                <w:szCs w:val="22"/>
              </w:rPr>
              <w:t> 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pStyle w:val="TableParagraph"/>
              <w:tabs>
                <w:tab w:val="left" w:pos="289"/>
              </w:tabs>
              <w:ind w:right="209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Знать: </w:t>
            </w:r>
          </w:p>
          <w:p w:rsidR="008870DD" w:rsidRDefault="008870DD">
            <w:pPr>
              <w:pStyle w:val="TableParagraph"/>
              <w:tabs>
                <w:tab w:val="left" w:pos="289"/>
              </w:tabs>
              <w:ind w:right="209"/>
              <w:jc w:val="both"/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основные признаки классификации </w:t>
            </w:r>
          </w:p>
          <w:p w:rsidR="008870DD" w:rsidRDefault="008870DD">
            <w:pPr>
              <w:pStyle w:val="TableParagraph"/>
              <w:spacing w:line="273" w:lineRule="exac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Уметь: </w:t>
            </w:r>
          </w:p>
          <w:p w:rsidR="008870DD" w:rsidRDefault="008870DD">
            <w:pPr>
              <w:pStyle w:val="TableParagraph"/>
              <w:spacing w:line="273" w:lineRule="exact"/>
              <w:jc w:val="both"/>
              <w:rPr>
                <w:b/>
                <w:color w:val="FF0000"/>
              </w:rPr>
            </w:pPr>
            <w:r>
              <w:rPr>
                <w:bCs/>
                <w:color w:val="000000" w:themeColor="text1"/>
              </w:rPr>
              <w:t>применить на практике понятие однородности для расчета экономических показателей.</w:t>
            </w:r>
          </w:p>
          <w:p w:rsidR="008870DD" w:rsidRDefault="008870DD">
            <w:pPr>
              <w:pStyle w:val="TableParagraph"/>
              <w:tabs>
                <w:tab w:val="left" w:pos="289"/>
              </w:tabs>
              <w:spacing w:before="36"/>
              <w:ind w:right="209"/>
              <w:jc w:val="both"/>
              <w:rPr>
                <w:b/>
                <w:bCs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1</w:t>
            </w:r>
          </w:p>
          <w:p w:rsidR="008870DD" w:rsidRDefault="008870DD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Проанализировать имеющиеся данные, используя метод кластеризации для классификации объектов</w:t>
            </w:r>
          </w:p>
          <w:p w:rsidR="008870DD" w:rsidRDefault="008870DD">
            <w:pPr>
              <w:jc w:val="center"/>
              <w:rPr>
                <w:rFonts w:eastAsia="Calibri"/>
                <w:b/>
                <w:color w:val="000000" w:themeColor="text1"/>
              </w:rPr>
            </w:pPr>
          </w:p>
          <w:p w:rsidR="008870DD" w:rsidRDefault="008870DD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2</w:t>
            </w:r>
          </w:p>
          <w:p w:rsidR="008870DD" w:rsidRDefault="008870DD">
            <w:pPr>
              <w:jc w:val="both"/>
              <w:rPr>
                <w:rFonts w:eastAsia="Calibri"/>
                <w:bCs/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</w:rPr>
              <w:t>Проанализировать полученные данные и подготовить на их основе систему взаимосвязанных показателей. Применить различные функции табличного процессора для автоматизации расчетов.</w:t>
            </w:r>
          </w:p>
          <w:p w:rsidR="008870DD" w:rsidRDefault="008870DD">
            <w:pPr>
              <w:jc w:val="both"/>
              <w:rPr>
                <w:rFonts w:eastAsia="Calibri"/>
              </w:rPr>
            </w:pPr>
          </w:p>
        </w:tc>
      </w:tr>
      <w:tr w:rsidR="008870DD" w:rsidTr="008870DD">
        <w:tc>
          <w:tcPr>
            <w:tcW w:w="16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70DD" w:rsidRDefault="008870DD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 </w:t>
            </w:r>
            <w:r>
              <w:rPr>
                <w:rStyle w:val="contextualspellingandgrammarerror"/>
                <w:sz w:val="22"/>
                <w:szCs w:val="22"/>
              </w:rPr>
              <w:t>т.д.</w:t>
            </w:r>
            <w:r>
              <w:rPr>
                <w:rStyle w:val="normaltextrun"/>
                <w:rFonts w:eastAsiaTheme="majorEastAsia"/>
                <w:sz w:val="22"/>
                <w:szCs w:val="22"/>
              </w:rPr>
              <w:t> в рассуждениях других участников деятельности.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8870DD" w:rsidRDefault="008870DD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0DD" w:rsidRDefault="008870DD">
            <w:pPr>
              <w:spacing w:line="278" w:lineRule="exact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Знать:</w:t>
            </w:r>
            <w:r>
              <w:rPr>
                <w:color w:val="000000" w:themeColor="text1"/>
              </w:rPr>
              <w:t xml:space="preserve"> </w:t>
            </w:r>
          </w:p>
          <w:p w:rsidR="008870DD" w:rsidRDefault="008870DD">
            <w:pPr>
              <w:spacing w:line="278" w:lineRule="exac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основы логики и аргументации для обоснования путей решения задачи и обоснования полученных результатов</w:t>
            </w:r>
          </w:p>
          <w:p w:rsidR="008870DD" w:rsidRDefault="008870DD">
            <w:pPr>
              <w:spacing w:line="278" w:lineRule="exact"/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Уметь:</w:t>
            </w:r>
            <w:r>
              <w:rPr>
                <w:color w:val="000000" w:themeColor="text1"/>
              </w:rPr>
              <w:t xml:space="preserve"> </w:t>
            </w:r>
          </w:p>
          <w:p w:rsidR="008870DD" w:rsidRDefault="008870DD">
            <w:pPr>
              <w:pStyle w:val="TableParagraph"/>
              <w:tabs>
                <w:tab w:val="left" w:pos="289"/>
              </w:tabs>
              <w:ind w:right="209"/>
              <w:jc w:val="both"/>
              <w:rPr>
                <w:b/>
                <w:bCs/>
              </w:rPr>
            </w:pPr>
            <w:r>
              <w:rPr>
                <w:color w:val="000000" w:themeColor="text1"/>
              </w:rPr>
              <w:t>применять на практике основы логики и аргументации для обоснования путей решения задачи и обоснования полученных результатов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1</w:t>
            </w:r>
          </w:p>
          <w:p w:rsidR="008870DD" w:rsidRDefault="008870DD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Разработать опрос и проанализировать его результаты, использовать сервис </w:t>
            </w:r>
            <w:r>
              <w:rPr>
                <w:rFonts w:eastAsia="Calibri"/>
                <w:color w:val="000000" w:themeColor="text1"/>
                <w:lang w:val="en-GB"/>
              </w:rPr>
              <w:t>Y</w:t>
            </w:r>
            <w:proofErr w:type="spellStart"/>
            <w:r>
              <w:rPr>
                <w:rFonts w:eastAsia="Calibri"/>
                <w:color w:val="000000" w:themeColor="text1"/>
                <w:lang w:val="en-US"/>
              </w:rPr>
              <w:t>andex</w:t>
            </w:r>
            <w:proofErr w:type="spellEnd"/>
            <w:r w:rsidRPr="00511720">
              <w:rPr>
                <w:rFonts w:eastAsia="Calibri"/>
                <w:color w:val="000000" w:themeColor="text1"/>
              </w:rPr>
              <w:t xml:space="preserve"> </w:t>
            </w:r>
            <w:r>
              <w:rPr>
                <w:rFonts w:eastAsia="Calibri"/>
                <w:color w:val="000000" w:themeColor="text1"/>
                <w:lang w:val="en-US"/>
              </w:rPr>
              <w:t>Forms</w:t>
            </w:r>
            <w:r>
              <w:rPr>
                <w:rFonts w:eastAsia="Calibri"/>
                <w:color w:val="000000" w:themeColor="text1"/>
              </w:rPr>
              <w:t>. Интерпретировать результаты.</w:t>
            </w:r>
          </w:p>
          <w:p w:rsidR="008870DD" w:rsidRDefault="008870DD">
            <w:pPr>
              <w:jc w:val="both"/>
              <w:rPr>
                <w:rFonts w:eastAsia="Calibri"/>
                <w:color w:val="000000" w:themeColor="text1"/>
              </w:rPr>
            </w:pPr>
          </w:p>
          <w:p w:rsidR="008870DD" w:rsidRDefault="008870DD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2</w:t>
            </w:r>
          </w:p>
          <w:p w:rsidR="008870DD" w:rsidRDefault="008870DD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Изучив тенденции развития финтех для выбранного сферы Финансовой отрасли, обосновать потенциал технологий и возможные риски внедрения. Результат представить в виде ментальной карты.</w:t>
            </w:r>
          </w:p>
        </w:tc>
      </w:tr>
      <w:tr w:rsidR="008870DD" w:rsidTr="008870DD">
        <w:tc>
          <w:tcPr>
            <w:tcW w:w="16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 xml:space="preserve">5. Аргументированно и логично представляет свою точку зрения посредством и на основе системного </w:t>
            </w:r>
            <w:r>
              <w:rPr>
                <w:rStyle w:val="normaltextrun"/>
                <w:rFonts w:eastAsiaTheme="majorEastAsia"/>
                <w:sz w:val="22"/>
                <w:szCs w:val="22"/>
              </w:rPr>
              <w:lastRenderedPageBreak/>
              <w:t>описания.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8870DD" w:rsidRDefault="008870DD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spacing w:line="278" w:lineRule="exact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lastRenderedPageBreak/>
              <w:t>Знать:</w:t>
            </w:r>
            <w:r>
              <w:rPr>
                <w:color w:val="000000" w:themeColor="text1"/>
              </w:rPr>
              <w:t xml:space="preserve"> </w:t>
            </w:r>
          </w:p>
          <w:p w:rsidR="008870DD" w:rsidRDefault="008870DD">
            <w:pPr>
              <w:spacing w:line="278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основы системного подхода к описанию прикладной задачи</w:t>
            </w:r>
          </w:p>
          <w:p w:rsidR="008870DD" w:rsidRDefault="008870DD">
            <w:pPr>
              <w:spacing w:line="278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-средства и инструменты представления, систематизации и </w:t>
            </w:r>
            <w:r>
              <w:rPr>
                <w:color w:val="000000" w:themeColor="text1"/>
              </w:rPr>
              <w:lastRenderedPageBreak/>
              <w:t xml:space="preserve">визуализации информации </w:t>
            </w:r>
          </w:p>
          <w:p w:rsidR="008870DD" w:rsidRDefault="008870DD">
            <w:pPr>
              <w:spacing w:line="278" w:lineRule="exact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Уметь:</w:t>
            </w:r>
            <w:r>
              <w:rPr>
                <w:color w:val="000000" w:themeColor="text1"/>
              </w:rPr>
              <w:t xml:space="preserve"> </w:t>
            </w:r>
          </w:p>
          <w:p w:rsidR="008870DD" w:rsidRDefault="008870DD">
            <w:pPr>
              <w:spacing w:line="278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использовать средства представления и визуализации данных, на основании которых аргументировать и делать выводы</w:t>
            </w:r>
          </w:p>
          <w:p w:rsidR="008870DD" w:rsidRDefault="008870DD">
            <w:pPr>
              <w:spacing w:line="278" w:lineRule="exact"/>
              <w:rPr>
                <w:color w:val="000000" w:themeColor="text1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0DD" w:rsidRDefault="008870DD">
            <w:pPr>
              <w:jc w:val="both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lastRenderedPageBreak/>
              <w:t>Задание 1</w:t>
            </w:r>
          </w:p>
          <w:p w:rsidR="008870DD" w:rsidRDefault="008870DD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Построить интеллект-карту для анализа текущего применения государственных информационных систем.</w:t>
            </w:r>
          </w:p>
          <w:p w:rsidR="008870DD" w:rsidRDefault="008870DD">
            <w:pPr>
              <w:jc w:val="both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 xml:space="preserve">Задание 2  </w:t>
            </w:r>
          </w:p>
          <w:p w:rsidR="008870DD" w:rsidRDefault="008870DD">
            <w:pPr>
              <w:jc w:val="both"/>
              <w:rPr>
                <w:rFonts w:eastAsia="Calibri"/>
                <w:color w:val="000000" w:themeColor="text1"/>
                <w:lang w:val="en-GB"/>
              </w:rPr>
            </w:pPr>
            <w:r>
              <w:rPr>
                <w:rFonts w:eastAsia="Calibri"/>
                <w:color w:val="000000" w:themeColor="text1"/>
              </w:rPr>
              <w:t xml:space="preserve">Изучить открытые источники о текущем уровне применения </w:t>
            </w:r>
            <w:r>
              <w:rPr>
                <w:rFonts w:eastAsia="Calibri"/>
                <w:color w:val="000000" w:themeColor="text1"/>
              </w:rPr>
              <w:lastRenderedPageBreak/>
              <w:t xml:space="preserve">информационных технологий в страховании: визуализировать результаты с помощью </w:t>
            </w:r>
            <w:r>
              <w:rPr>
                <w:rFonts w:eastAsia="Calibri"/>
                <w:color w:val="000000" w:themeColor="text1"/>
                <w:lang w:val="en-GB"/>
              </w:rPr>
              <w:t>Piktochart</w:t>
            </w:r>
          </w:p>
        </w:tc>
      </w:tr>
      <w:tr w:rsidR="00511720" w:rsidTr="00511720">
        <w:trPr>
          <w:trHeight w:val="71"/>
        </w:trPr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tabs>
                <w:tab w:val="left" w:pos="540"/>
              </w:tabs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lastRenderedPageBreak/>
              <w:t>УК-15</w:t>
            </w:r>
          </w:p>
          <w:p w:rsidR="00511720" w:rsidRDefault="0051172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spacing w:line="278" w:lineRule="exac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1. 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spacing w:line="278" w:lineRule="exac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Знать:</w:t>
            </w:r>
          </w:p>
          <w:p w:rsidR="00511720" w:rsidRDefault="00511720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функциональные возможности цифровых средств общения для подготовки и применения коллективной работы</w:t>
            </w:r>
          </w:p>
          <w:p w:rsidR="00511720" w:rsidRDefault="00511720">
            <w:pPr>
              <w:spacing w:line="278" w:lineRule="exac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Уметь:</w:t>
            </w:r>
          </w:p>
          <w:p w:rsidR="00511720" w:rsidRDefault="00511720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анализировать особенности коллективного взаимодействия при решении практической задачи и подбирать соответствующие технологии совместной работы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 1</w:t>
            </w:r>
          </w:p>
          <w:p w:rsidR="00511720" w:rsidRDefault="00511720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Для подготовки совместного отчета по итогам работы подразделения за год необходимо объединить все проделанные работы сотрудников в один документ согласно утвержденной структуре. Представьте вариант используемого программного обеспечения и сценарий работы.</w:t>
            </w:r>
          </w:p>
          <w:p w:rsidR="00511720" w:rsidRDefault="00511720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 2</w:t>
            </w:r>
          </w:p>
          <w:p w:rsidR="00511720" w:rsidRDefault="00511720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В процессе выполнения проекта возникла необходимость фиксировать отклонения на различных этапах его выполнения. Команда проекта распределенная и работает в гибридном формате. Предложите набор технологий для объединения усилий сотрудников над задачей, которая была поставлена руководством.</w:t>
            </w:r>
          </w:p>
        </w:tc>
      </w:tr>
      <w:tr w:rsidR="00511720" w:rsidTr="00511720">
        <w:trPr>
          <w:trHeight w:val="74"/>
        </w:trPr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suppressAutoHyphens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  <w:p w:rsidR="00511720" w:rsidRDefault="00511720">
            <w:pPr>
              <w:spacing w:line="278" w:lineRule="exact"/>
              <w:rPr>
                <w:b/>
                <w:bCs/>
                <w:color w:val="000000" w:themeColor="text1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spacing w:line="278" w:lineRule="exac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Знать:</w:t>
            </w:r>
          </w:p>
          <w:p w:rsidR="00511720" w:rsidRDefault="00511720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принципы организации совместной работы и распределение задач между участниками коллектива</w:t>
            </w:r>
          </w:p>
          <w:p w:rsidR="00511720" w:rsidRDefault="00511720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Уметь:</w:t>
            </w:r>
          </w:p>
          <w:p w:rsidR="00511720" w:rsidRDefault="00511720">
            <w:pPr>
              <w:jc w:val="both"/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настраивать функционал </w:t>
            </w:r>
            <w:r>
              <w:rPr>
                <w:bCs/>
                <w:color w:val="000000" w:themeColor="text1"/>
              </w:rPr>
              <w:lastRenderedPageBreak/>
              <w:t>информационных систем/ИТ-приложений для отражения ролей и задач участников выполнения коллективной работы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Задание 1</w:t>
            </w:r>
          </w:p>
          <w:p w:rsidR="00511720" w:rsidRDefault="00511720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Предложить технологии работы с документами для их своевременного согласования и утверждения в территориально-распределенной организации.</w:t>
            </w:r>
          </w:p>
          <w:p w:rsidR="00511720" w:rsidRDefault="00511720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</w:p>
          <w:p w:rsidR="00511720" w:rsidRDefault="00511720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 2</w:t>
            </w:r>
          </w:p>
          <w:p w:rsidR="00511720" w:rsidRDefault="00511720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Рассмотреть возможность </w:t>
            </w:r>
            <w:r>
              <w:rPr>
                <w:bCs/>
                <w:color w:val="000000" w:themeColor="text1"/>
              </w:rPr>
              <w:lastRenderedPageBreak/>
              <w:t xml:space="preserve">управления задачами проекта с помощью досок </w:t>
            </w:r>
            <w:proofErr w:type="spellStart"/>
            <w:r>
              <w:rPr>
                <w:bCs/>
                <w:color w:val="000000" w:themeColor="text1"/>
              </w:rPr>
              <w:t>Канбан</w:t>
            </w:r>
            <w:proofErr w:type="spellEnd"/>
            <w:r>
              <w:rPr>
                <w:bCs/>
                <w:color w:val="000000" w:themeColor="text1"/>
              </w:rPr>
              <w:t xml:space="preserve"> в режиме онлайн (используя открытое ПО)</w:t>
            </w:r>
          </w:p>
          <w:p w:rsidR="00511720" w:rsidRDefault="00511720">
            <w:pPr>
              <w:jc w:val="both"/>
              <w:rPr>
                <w:rFonts w:eastAsia="Calibri"/>
                <w:b/>
                <w:color w:val="000000" w:themeColor="text1"/>
              </w:rPr>
            </w:pPr>
          </w:p>
        </w:tc>
      </w:tr>
      <w:tr w:rsidR="00511720" w:rsidTr="00511720">
        <w:trPr>
          <w:trHeight w:val="4793"/>
        </w:trPr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spacing w:line="278" w:lineRule="exac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3. 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spacing w:line="278" w:lineRule="exac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Знать:</w:t>
            </w:r>
          </w:p>
          <w:p w:rsidR="00511720" w:rsidRDefault="00511720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основные возможности базового и прикладного программного обеспечения </w:t>
            </w:r>
          </w:p>
          <w:p w:rsidR="00511720" w:rsidRDefault="00511720">
            <w:pPr>
              <w:spacing w:line="278" w:lineRule="exac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Уметь:</w:t>
            </w:r>
          </w:p>
          <w:p w:rsidR="00511720" w:rsidRDefault="00511720">
            <w:pPr>
              <w:spacing w:line="278" w:lineRule="exact"/>
              <w:jc w:val="both"/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сформулировать потребности заказчика для адаптации ИТ-решений под текущие задачи коллектива/команды/ подразделения  </w:t>
            </w:r>
          </w:p>
          <w:p w:rsidR="00511720" w:rsidRDefault="00511720">
            <w:pPr>
              <w:spacing w:line="278" w:lineRule="exact"/>
              <w:jc w:val="both"/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 1</w:t>
            </w:r>
          </w:p>
          <w:p w:rsidR="00511720" w:rsidRDefault="00511720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Для обеспечения руководителем мониторинга выполняемых работ по совместному проекту студентов используется программное обеспечение: определите ваши требования к такому ИТ-решению.</w:t>
            </w:r>
          </w:p>
          <w:p w:rsidR="00511720" w:rsidRDefault="00511720">
            <w:pPr>
              <w:jc w:val="both"/>
              <w:rPr>
                <w:bCs/>
                <w:color w:val="000000" w:themeColor="text1"/>
              </w:rPr>
            </w:pPr>
          </w:p>
          <w:p w:rsidR="00511720" w:rsidRDefault="00511720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 2</w:t>
            </w:r>
          </w:p>
          <w:p w:rsidR="00511720" w:rsidRDefault="00511720">
            <w:pPr>
              <w:jc w:val="both"/>
              <w:rPr>
                <w:rFonts w:eastAsia="Calibri"/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Для подготовки к защите результатов выполненного проекта были используется интернет-платформа </w:t>
            </w:r>
            <w:r>
              <w:rPr>
                <w:bCs/>
                <w:color w:val="000000" w:themeColor="text1"/>
                <w:lang w:val="en-GB"/>
              </w:rPr>
              <w:t>Miro</w:t>
            </w:r>
            <w:r>
              <w:rPr>
                <w:bCs/>
                <w:color w:val="000000" w:themeColor="text1"/>
              </w:rPr>
              <w:t>.Обозначьте перечень работ, которые могут реализованы с помощью набора технологий, интегрированных в этом программном продукте.</w:t>
            </w:r>
          </w:p>
        </w:tc>
      </w:tr>
    </w:tbl>
    <w:p w:rsidR="00511720" w:rsidRDefault="00511720" w:rsidP="00511720">
      <w:pPr>
        <w:spacing w:before="53" w:line="276" w:lineRule="auto"/>
        <w:ind w:left="1010" w:hanging="1010"/>
        <w:jc w:val="center"/>
        <w:rPr>
          <w:i/>
          <w:iCs/>
          <w:sz w:val="28"/>
          <w:szCs w:val="28"/>
        </w:rPr>
      </w:pPr>
    </w:p>
    <w:p w:rsidR="00511720" w:rsidRDefault="00511720" w:rsidP="00511720">
      <w:pPr>
        <w:spacing w:before="53" w:line="276" w:lineRule="auto"/>
        <w:ind w:left="1010" w:hanging="101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Примерные вопросы к экзамену: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тренды развития информационных технологий.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тренды развития финансовых технологий.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Место сквозных технологий в программе «Цифровая экономика Российской Федерации».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Какую роль играют аналитические технологии в повышении эффективности процессов на финансовом рынке.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чем состоит основная проблема обеспечения качества данных в информационно-аналитических приложениях?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Обозначьте области применения коллективных информационных технологии в решении задач финансовых организаций.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Перечислите основные факторы, влияющие на развитие систем информационной безопасности.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Возможность использования искусственного интеллекта в деятельности компаниях и организациях финансового сектора. 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нейросетей и машинного обучения в деятельности компаниях и организациях финансового сектора. 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Возможности и ограничения технологий больших данных в современных условиях в деятельности компаниях и организациях финансового сектора. 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машинного обучения и технологий работы с большими данными в деятельности компаниях и организациях финансового сектора.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Индустрия 4.0 и Интернет вещей, четвертая промышленная революция. 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Цифровая экономика, определение и основные характеристики. 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программа «Цифровая экономика Российской Федерации». 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Основное содержание процессов автоматизации и цифровой трансформации: сравнительный анализ. 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цифровой трансформацией: основные задачи.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Сквозные технологии ИКТ и их развитие. 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возможности применения информационных систем и технологий в финансовой сфере.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Клиенто-ориентированность бизнеса и инновационные финансовые технологии: проблемы и реальность внедрения.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Услуги технологий распределенного реестра, особенности и характеристики. </w:t>
      </w:r>
    </w:p>
    <w:p w:rsidR="00511720" w:rsidRDefault="00511720" w:rsidP="00511720">
      <w:pPr>
        <w:widowControl/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Смарт-контракты и их использование в бизнесе. </w:t>
      </w:r>
    </w:p>
    <w:p w:rsidR="00511720" w:rsidRDefault="00511720" w:rsidP="00511720">
      <w:pPr>
        <w:widowControl/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виртуальной и дополненной реальности, возможности их применения в качестве услуг.</w:t>
      </w:r>
    </w:p>
    <w:p w:rsidR="00511720" w:rsidRDefault="00511720" w:rsidP="00511720">
      <w:pPr>
        <w:widowControl/>
        <w:numPr>
          <w:ilvl w:val="0"/>
          <w:numId w:val="18"/>
        </w:numPr>
        <w:spacing w:line="276" w:lineRule="auto"/>
        <w:jc w:val="both"/>
        <w:rPr>
          <w:rStyle w:val="eop"/>
        </w:rPr>
      </w:pPr>
      <w:r>
        <w:rPr>
          <w:rStyle w:val="normaltextrun"/>
          <w:rFonts w:eastAsiaTheme="majorEastAsia"/>
          <w:sz w:val="27"/>
          <w:szCs w:val="27"/>
        </w:rPr>
        <w:t>Примеры прикладных программных продуктов для автоматизации и информатизации экономической и финансовой деятельности.</w:t>
      </w:r>
      <w:r>
        <w:rPr>
          <w:rStyle w:val="eop"/>
          <w:sz w:val="27"/>
          <w:szCs w:val="27"/>
        </w:rPr>
        <w:t> </w:t>
      </w:r>
    </w:p>
    <w:p w:rsidR="00511720" w:rsidRDefault="00511720" w:rsidP="00511720">
      <w:pPr>
        <w:widowControl/>
        <w:numPr>
          <w:ilvl w:val="0"/>
          <w:numId w:val="18"/>
        </w:numPr>
        <w:spacing w:line="276" w:lineRule="auto"/>
        <w:jc w:val="both"/>
        <w:rPr>
          <w:rStyle w:val="normaltextrun"/>
          <w:rFonts w:eastAsiaTheme="majorEastAsia"/>
        </w:rPr>
      </w:pPr>
      <w:r>
        <w:rPr>
          <w:rStyle w:val="normaltextrun"/>
          <w:rFonts w:eastAsiaTheme="majorEastAsia"/>
          <w:sz w:val="27"/>
          <w:szCs w:val="27"/>
        </w:rPr>
        <w:t>Корпоративные информационные системы и их применение в финансовом секторе.</w:t>
      </w:r>
    </w:p>
    <w:p w:rsidR="00511720" w:rsidRDefault="00511720" w:rsidP="00511720">
      <w:pPr>
        <w:widowControl/>
        <w:numPr>
          <w:ilvl w:val="0"/>
          <w:numId w:val="18"/>
        </w:numPr>
        <w:spacing w:line="276" w:lineRule="auto"/>
        <w:jc w:val="both"/>
      </w:pPr>
      <w:r>
        <w:rPr>
          <w:rStyle w:val="normaltextrun"/>
          <w:rFonts w:eastAsiaTheme="majorEastAsia"/>
          <w:sz w:val="27"/>
          <w:szCs w:val="27"/>
        </w:rPr>
        <w:t>Интеллектуализация процессов в финансовом секторе:</w:t>
      </w:r>
      <w:r>
        <w:rPr>
          <w:sz w:val="28"/>
          <w:szCs w:val="28"/>
        </w:rPr>
        <w:t xml:space="preserve"> возможности и ограничения цифровых технологий.</w:t>
      </w:r>
    </w:p>
    <w:p w:rsidR="00511720" w:rsidRDefault="00511720" w:rsidP="00511720">
      <w:pPr>
        <w:pStyle w:val="a3"/>
        <w:spacing w:before="30" w:beforeAutospacing="0" w:after="280" w:afterAutospacing="0" w:line="324" w:lineRule="atLeast"/>
        <w:jc w:val="center"/>
        <w:rPr>
          <w:i/>
          <w:iCs/>
          <w:color w:val="000000"/>
          <w:sz w:val="28"/>
          <w:szCs w:val="28"/>
        </w:rPr>
      </w:pPr>
    </w:p>
    <w:p w:rsidR="00511720" w:rsidRDefault="00511720" w:rsidP="00511720">
      <w:pPr>
        <w:pStyle w:val="a3"/>
        <w:spacing w:before="30" w:beforeAutospacing="0" w:after="280" w:afterAutospacing="0" w:line="324" w:lineRule="atLeast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Образец экзаменационного билета:</w:t>
      </w:r>
    </w:p>
    <w:p w:rsidR="00511720" w:rsidRDefault="00511720" w:rsidP="00511720">
      <w:pPr>
        <w:jc w:val="center"/>
        <w:rPr>
          <w:i/>
          <w:iCs/>
        </w:rPr>
      </w:pPr>
      <w:r>
        <w:rPr>
          <w:b/>
          <w:i/>
          <w:iCs/>
        </w:rPr>
        <w:t xml:space="preserve">ЭКЗАМЕНАЦИОННЫЙ БИЛЕТ № </w:t>
      </w:r>
    </w:p>
    <w:p w:rsidR="00511720" w:rsidRDefault="00511720" w:rsidP="00511720">
      <w:pPr>
        <w:rPr>
          <w:i/>
          <w:iCs/>
        </w:rPr>
      </w:pP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b/>
          <w:bCs/>
          <w:i/>
          <w:iCs/>
        </w:rPr>
        <w:t>Вопрос 1</w:t>
      </w:r>
      <w:r>
        <w:rPr>
          <w:i/>
          <w:iCs/>
        </w:rPr>
        <w:t xml:space="preserve">. (20 баллов) </w:t>
      </w:r>
    </w:p>
    <w:p w:rsidR="00511720" w:rsidRDefault="00511720" w:rsidP="00511720">
      <w:pPr>
        <w:pStyle w:val="af9"/>
        <w:ind w:left="0"/>
        <w:rPr>
          <w:i/>
          <w:iCs/>
          <w:lang w:val="en-GB"/>
        </w:rPr>
      </w:pPr>
      <w:r>
        <w:rPr>
          <w:i/>
          <w:iCs/>
        </w:rPr>
        <w:t>Выполните задание теста, размещенного на учебном диске «О» в папке группы. Ссылка на тест размещена в файле Экзамен21-3.тест.</w:t>
      </w:r>
      <w:r>
        <w:rPr>
          <w:i/>
          <w:iCs/>
          <w:lang w:val="en-GB"/>
        </w:rPr>
        <w:t>doc</w:t>
      </w:r>
      <w:r>
        <w:rPr>
          <w:rStyle w:val="aff1"/>
          <w:i/>
          <w:iCs/>
          <w:lang w:val="en-GB"/>
        </w:rPr>
        <w:footnoteReference w:id="1"/>
      </w: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noProof/>
        </w:rPr>
        <w:lastRenderedPageBreak/>
        <w:drawing>
          <wp:inline distT="0" distB="0" distL="0" distR="0">
            <wp:extent cx="5943600" cy="4848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84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720" w:rsidRDefault="00511720" w:rsidP="00511720">
      <w:pPr>
        <w:pStyle w:val="af9"/>
        <w:ind w:left="0"/>
        <w:rPr>
          <w:i/>
          <w:iCs/>
        </w:rPr>
      </w:pP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b/>
          <w:bCs/>
          <w:i/>
          <w:iCs/>
        </w:rPr>
        <w:t>Вопрос 2</w:t>
      </w:r>
      <w:r>
        <w:rPr>
          <w:i/>
          <w:iCs/>
        </w:rPr>
        <w:t>. (40 баллов)</w:t>
      </w:r>
    </w:p>
    <w:p w:rsidR="00511720" w:rsidRDefault="00511720" w:rsidP="00511720">
      <w:pPr>
        <w:pStyle w:val="af9"/>
        <w:ind w:left="0"/>
        <w:rPr>
          <w:i/>
          <w:iCs/>
        </w:rPr>
      </w:pP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i/>
          <w:iCs/>
        </w:rPr>
        <w:t>2.1 На диске «О» в папке «Задачи» / «Информационные технологии в цифровой экономике» выберете файл «Исходные данные 21-3»</w:t>
      </w:r>
    </w:p>
    <w:p w:rsidR="00511720" w:rsidRDefault="00511720" w:rsidP="00511720">
      <w:pPr>
        <w:pStyle w:val="af9"/>
        <w:ind w:left="0"/>
        <w:jc w:val="both"/>
        <w:rPr>
          <w:i/>
          <w:iCs/>
        </w:rPr>
      </w:pPr>
      <w:r>
        <w:rPr>
          <w:i/>
          <w:iCs/>
        </w:rPr>
        <w:t xml:space="preserve">2.2 На основании исходных данных подготовьте </w:t>
      </w:r>
      <w:proofErr w:type="spellStart"/>
      <w:r>
        <w:rPr>
          <w:i/>
          <w:iCs/>
        </w:rPr>
        <w:t>дашборд</w:t>
      </w:r>
      <w:proofErr w:type="spellEnd"/>
      <w:r>
        <w:rPr>
          <w:i/>
          <w:iCs/>
        </w:rPr>
        <w:t>, включающий при необходимости:</w:t>
      </w:r>
    </w:p>
    <w:p w:rsidR="00511720" w:rsidRDefault="00511720" w:rsidP="00511720">
      <w:pPr>
        <w:pStyle w:val="af9"/>
        <w:numPr>
          <w:ilvl w:val="0"/>
          <w:numId w:val="20"/>
        </w:numPr>
        <w:spacing w:after="200" w:line="276" w:lineRule="auto"/>
        <w:contextualSpacing/>
        <w:rPr>
          <w:i/>
          <w:iCs/>
        </w:rPr>
      </w:pPr>
      <w:r>
        <w:rPr>
          <w:i/>
          <w:iCs/>
        </w:rPr>
        <w:t>Сводные таблицы.</w:t>
      </w:r>
    </w:p>
    <w:p w:rsidR="00511720" w:rsidRDefault="00511720" w:rsidP="00511720">
      <w:pPr>
        <w:pStyle w:val="af9"/>
        <w:numPr>
          <w:ilvl w:val="0"/>
          <w:numId w:val="20"/>
        </w:numPr>
        <w:spacing w:after="200" w:line="276" w:lineRule="auto"/>
        <w:contextualSpacing/>
        <w:rPr>
          <w:i/>
          <w:iCs/>
        </w:rPr>
      </w:pPr>
      <w:r>
        <w:rPr>
          <w:i/>
          <w:iCs/>
        </w:rPr>
        <w:t>Сводные диаграммы.</w:t>
      </w:r>
    </w:p>
    <w:p w:rsidR="00511720" w:rsidRDefault="00511720" w:rsidP="00511720">
      <w:pPr>
        <w:pStyle w:val="af9"/>
        <w:numPr>
          <w:ilvl w:val="0"/>
          <w:numId w:val="20"/>
        </w:numPr>
        <w:spacing w:after="200" w:line="276" w:lineRule="auto"/>
        <w:contextualSpacing/>
        <w:rPr>
          <w:i/>
          <w:iCs/>
        </w:rPr>
      </w:pPr>
      <w:r>
        <w:rPr>
          <w:i/>
          <w:iCs/>
        </w:rPr>
        <w:t>Сопряженные элементы диаграмм (кнопки показателей, срезы) для построения Дашборда.</w:t>
      </w: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i/>
          <w:iCs/>
        </w:rPr>
        <w:t>Инструментальное средство для выполнения задания можете выбрать по усмотрению.</w:t>
      </w:r>
    </w:p>
    <w:p w:rsidR="00511720" w:rsidRDefault="00511720" w:rsidP="00511720">
      <w:pPr>
        <w:pStyle w:val="af9"/>
        <w:ind w:left="0"/>
        <w:rPr>
          <w:i/>
          <w:iCs/>
        </w:rPr>
      </w:pPr>
    </w:p>
    <w:p w:rsidR="00511720" w:rsidRDefault="00511720" w:rsidP="00511720">
      <w:pPr>
        <w:pStyle w:val="af9"/>
        <w:ind w:left="0"/>
        <w:rPr>
          <w:i/>
          <w:iCs/>
        </w:rPr>
      </w:pPr>
      <w:proofErr w:type="spellStart"/>
      <w:r>
        <w:rPr>
          <w:i/>
          <w:iCs/>
        </w:rPr>
        <w:t>Дашборд</w:t>
      </w:r>
      <w:proofErr w:type="spellEnd"/>
      <w:r>
        <w:rPr>
          <w:i/>
          <w:iCs/>
        </w:rPr>
        <w:t xml:space="preserve"> готовится для решения следующих задач «Расходы на персонал»:</w:t>
      </w: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i/>
          <w:iCs/>
        </w:rPr>
        <w:t>- расходы по статьям для группы «Производственный персонал» по кварталам;</w:t>
      </w: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i/>
          <w:iCs/>
        </w:rPr>
        <w:t>- распределение долей расходов по статьям в общей сумме расходов по факту и плану за весь период для группы «Производственный персонал»;</w:t>
      </w: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i/>
          <w:iCs/>
        </w:rPr>
        <w:t>- показать общее значение расходов на персонал для группы «Производственный персонал».</w:t>
      </w:r>
    </w:p>
    <w:p w:rsidR="00511720" w:rsidRDefault="00511720" w:rsidP="00511720">
      <w:pPr>
        <w:pStyle w:val="af9"/>
        <w:ind w:left="0"/>
        <w:rPr>
          <w:i/>
          <w:iCs/>
        </w:rPr>
      </w:pP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i/>
          <w:iCs/>
        </w:rPr>
        <w:t>2.3 Оформите компоненты дашборда согласно требованиям</w:t>
      </w:r>
    </w:p>
    <w:p w:rsidR="00511720" w:rsidRDefault="00511720" w:rsidP="00511720">
      <w:pPr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color w:val="000000" w:themeColor="text1"/>
          <w:sz w:val="24"/>
        </w:rPr>
        <w:tab/>
      </w:r>
    </w:p>
    <w:p w:rsidR="00511720" w:rsidRDefault="00511720" w:rsidP="00511720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3"/>
        <w:jc w:val="both"/>
        <w:rPr>
          <w:b/>
          <w:color w:val="FF0000"/>
          <w:sz w:val="28"/>
          <w:szCs w:val="28"/>
        </w:rPr>
      </w:pPr>
    </w:p>
    <w:p w:rsidR="00511720" w:rsidRDefault="00511720" w:rsidP="00511720">
      <w:pPr>
        <w:ind w:right="3" w:firstLine="708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511720" w:rsidRDefault="00511720" w:rsidP="00511720">
      <w:pPr>
        <w:ind w:right="3"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Приказ от 23.03.2017 №0557/о «Об утверждении Положения о проведении </w:t>
      </w:r>
      <w:r>
        <w:rPr>
          <w:sz w:val="28"/>
          <w:szCs w:val="28"/>
        </w:rPr>
        <w:lastRenderedPageBreak/>
        <w:t>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:rsidR="00511720" w:rsidRDefault="00511720" w:rsidP="00511720">
      <w:pPr>
        <w:pStyle w:val="ae"/>
        <w:ind w:right="511"/>
        <w:rPr>
          <w:sz w:val="27"/>
        </w:rPr>
      </w:pPr>
    </w:p>
    <w:p w:rsidR="00511720" w:rsidRDefault="00511720" w:rsidP="00511720">
      <w:pPr>
        <w:pStyle w:val="1"/>
        <w:numPr>
          <w:ilvl w:val="0"/>
          <w:numId w:val="0"/>
        </w:numPr>
        <w:rPr>
          <w:lang w:eastAsia="en-US"/>
        </w:rPr>
      </w:pPr>
      <w:bookmarkStart w:id="44" w:name="_Toc96073783"/>
      <w:bookmarkStart w:id="45" w:name="_Toc140479223"/>
      <w:r>
        <w:t>8. Перечень основной и дополнительной учебной литературы, необходимой для освоения</w:t>
      </w:r>
      <w:r>
        <w:rPr>
          <w:spacing w:val="-6"/>
        </w:rPr>
        <w:t xml:space="preserve"> </w:t>
      </w:r>
      <w:r>
        <w:t>дисциплины</w:t>
      </w:r>
      <w:bookmarkEnd w:id="44"/>
      <w:bookmarkEnd w:id="45"/>
    </w:p>
    <w:p w:rsidR="00511720" w:rsidRDefault="00511720" w:rsidP="00511720">
      <w:pPr>
        <w:pStyle w:val="Default"/>
        <w:spacing w:line="360" w:lineRule="auto"/>
        <w:jc w:val="center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Нормативно-правовые акты</w:t>
      </w:r>
    </w:p>
    <w:p w:rsidR="00511720" w:rsidRDefault="00511720" w:rsidP="00511720">
      <w:pPr>
        <w:pStyle w:val="Default"/>
        <w:numPr>
          <w:ilvl w:val="0"/>
          <w:numId w:val="22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Российской Федерации «Об информации, информационных технологиях и о защите информации» № 149-ФЗ от 13.07.2015 г. </w:t>
      </w:r>
    </w:p>
    <w:p w:rsidR="00511720" w:rsidRDefault="00511720" w:rsidP="00511720">
      <w:pPr>
        <w:pStyle w:val="Default"/>
        <w:numPr>
          <w:ilvl w:val="0"/>
          <w:numId w:val="22"/>
        </w:numPr>
        <w:spacing w:line="276" w:lineRule="auto"/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Государственная программа Российской Федерации "Информационное общество (2011</w:t>
      </w:r>
      <w:r>
        <w:rPr>
          <w:color w:val="auto"/>
          <w:sz w:val="28"/>
          <w:szCs w:val="28"/>
        </w:rPr>
        <w:noBreakHyphen/>
        <w:t xml:space="preserve">2020 годы)" (в ред. Постановления Правительства РФ от 18.05.2011 N 399). </w:t>
      </w:r>
    </w:p>
    <w:p w:rsidR="00511720" w:rsidRDefault="00511720" w:rsidP="00511720">
      <w:pPr>
        <w:pStyle w:val="af9"/>
        <w:widowControl/>
        <w:numPr>
          <w:ilvl w:val="0"/>
          <w:numId w:val="22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Стратегия развития информационного общества в Российской Федерации на 2017 – 2030 годы [Электронный ресурс]: Указ Президента РФ от 9 мая 2017 г. № 203 // Министерство экономич</w:t>
      </w:r>
      <w:r w:rsidR="006F5A61">
        <w:rPr>
          <w:sz w:val="28"/>
          <w:szCs w:val="28"/>
        </w:rPr>
        <w:t>е</w:t>
      </w:r>
      <w:r>
        <w:rPr>
          <w:sz w:val="28"/>
          <w:szCs w:val="28"/>
        </w:rPr>
        <w:t>ского развития РФ. – Режим доступа: http:// www.economy.gov.ru.</w:t>
      </w:r>
    </w:p>
    <w:p w:rsidR="00511720" w:rsidRDefault="00511720" w:rsidP="00511720">
      <w:pPr>
        <w:pStyle w:val="af9"/>
        <w:widowControl/>
        <w:numPr>
          <w:ilvl w:val="0"/>
          <w:numId w:val="22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Программа «Цифровая экономика Российской Федерации» [Электронный ресурс]: Утверждена Распоряжением Правительства РФ от 28 июля 2017 г. № 1632-р // СПС КонсультантПлюс. – http://www.consultant.ru/document/cons_doc_LAW_221756/.</w:t>
      </w:r>
    </w:p>
    <w:p w:rsidR="00511720" w:rsidRDefault="00511720" w:rsidP="00511720">
      <w:pPr>
        <w:pStyle w:val="af9"/>
        <w:widowControl/>
        <w:numPr>
          <w:ilvl w:val="0"/>
          <w:numId w:val="22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 национальных целях и стратегических задачах развития Российской Федерации на период до 2024 года [Электронный ресурс]: Указ Президента РФ №204 от 7 мая 2018 года // Министерство экономического развития РФ. – Режим доступа: http:// www.economy.gov.ru.</w:t>
      </w:r>
    </w:p>
    <w:p w:rsidR="00511720" w:rsidRDefault="00511720" w:rsidP="00511720">
      <w:pPr>
        <w:pStyle w:val="Default"/>
        <w:spacing w:line="276" w:lineRule="auto"/>
        <w:ind w:left="284"/>
        <w:jc w:val="both"/>
        <w:rPr>
          <w:color w:val="auto"/>
          <w:sz w:val="28"/>
          <w:szCs w:val="28"/>
        </w:rPr>
      </w:pPr>
    </w:p>
    <w:p w:rsidR="00511720" w:rsidRPr="00511720" w:rsidRDefault="00511720" w:rsidP="00511720">
      <w:pPr>
        <w:keepNext/>
        <w:spacing w:line="276" w:lineRule="auto"/>
        <w:ind w:left="284"/>
        <w:jc w:val="center"/>
        <w:rPr>
          <w:b/>
          <w:i/>
          <w:sz w:val="28"/>
          <w:szCs w:val="28"/>
        </w:rPr>
      </w:pPr>
      <w:r w:rsidRPr="00511720">
        <w:rPr>
          <w:b/>
          <w:i/>
          <w:sz w:val="28"/>
          <w:szCs w:val="28"/>
        </w:rPr>
        <w:t>а) основная:</w:t>
      </w:r>
    </w:p>
    <w:p w:rsidR="00511720" w:rsidRDefault="00511720" w:rsidP="00511720">
      <w:pPr>
        <w:pStyle w:val="Default"/>
        <w:numPr>
          <w:ilvl w:val="0"/>
          <w:numId w:val="24"/>
        </w:numPr>
        <w:spacing w:line="276" w:lineRule="auto"/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Аншина</w:t>
      </w:r>
      <w:proofErr w:type="spellEnd"/>
      <w:r>
        <w:rPr>
          <w:sz w:val="28"/>
          <w:szCs w:val="28"/>
        </w:rPr>
        <w:t xml:space="preserve"> М.Л., Славин Б.Б., </w:t>
      </w:r>
      <w:proofErr w:type="spellStart"/>
      <w:r>
        <w:rPr>
          <w:sz w:val="28"/>
          <w:szCs w:val="28"/>
        </w:rPr>
        <w:t>Т.Уайт</w:t>
      </w:r>
      <w:proofErr w:type="spellEnd"/>
      <w:r>
        <w:rPr>
          <w:sz w:val="28"/>
          <w:szCs w:val="28"/>
        </w:rPr>
        <w:t xml:space="preserve"> Цифровая трансформация бизнеса. Учебное </w:t>
      </w:r>
      <w:proofErr w:type="gramStart"/>
      <w:r>
        <w:rPr>
          <w:sz w:val="28"/>
          <w:szCs w:val="28"/>
        </w:rPr>
        <w:t>пособие.-</w:t>
      </w:r>
      <w:proofErr w:type="gramEnd"/>
      <w:r>
        <w:rPr>
          <w:sz w:val="28"/>
          <w:szCs w:val="28"/>
        </w:rPr>
        <w:t xml:space="preserve"> Москва: Кнорус.-272с. ЭБС </w:t>
      </w:r>
      <w:r>
        <w:rPr>
          <w:sz w:val="28"/>
          <w:szCs w:val="28"/>
          <w:lang w:val="en-GB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GB"/>
        </w:rPr>
        <w:t>ru</w:t>
      </w:r>
      <w:proofErr w:type="spellEnd"/>
      <w:r>
        <w:rPr>
          <w:sz w:val="28"/>
          <w:szCs w:val="28"/>
        </w:rPr>
        <w:t xml:space="preserve">. (дата обращения: 30.01.2023).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511720" w:rsidRDefault="00511720" w:rsidP="00511720">
      <w:pPr>
        <w:pStyle w:val="Default"/>
        <w:numPr>
          <w:ilvl w:val="0"/>
          <w:numId w:val="24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Парадигмы цифровой экономики: технологии искусственного интеллекта в финансах и </w:t>
      </w:r>
      <w:proofErr w:type="spellStart"/>
      <w:r>
        <w:rPr>
          <w:sz w:val="28"/>
          <w:szCs w:val="28"/>
        </w:rPr>
        <w:t>финтехе</w:t>
      </w:r>
      <w:proofErr w:type="spellEnd"/>
      <w:r>
        <w:rPr>
          <w:sz w:val="28"/>
          <w:szCs w:val="28"/>
        </w:rPr>
        <w:t xml:space="preserve">: монография / под ред. М.А. </w:t>
      </w:r>
      <w:proofErr w:type="spellStart"/>
      <w:r>
        <w:rPr>
          <w:sz w:val="28"/>
          <w:szCs w:val="28"/>
        </w:rPr>
        <w:t>Эскиндарова</w:t>
      </w:r>
      <w:proofErr w:type="spellEnd"/>
      <w:r>
        <w:rPr>
          <w:sz w:val="28"/>
          <w:szCs w:val="28"/>
        </w:rPr>
        <w:t xml:space="preserve">, В.И. Соловьева. - Москва: </w:t>
      </w:r>
      <w:proofErr w:type="spellStart"/>
      <w:r>
        <w:rPr>
          <w:sz w:val="28"/>
          <w:szCs w:val="28"/>
        </w:rPr>
        <w:t>Когито</w:t>
      </w:r>
      <w:proofErr w:type="spellEnd"/>
      <w:r>
        <w:rPr>
          <w:sz w:val="28"/>
          <w:szCs w:val="28"/>
        </w:rPr>
        <w:t xml:space="preserve">-Центр, 2019. - 325 с.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– То же. – ЭБ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. - URL: http://elib.fa.ru/rbook/Abdikeev_paradigmy.pdf. (дата обращения: 30.01.2023).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511720" w:rsidRDefault="00511720" w:rsidP="00511720">
      <w:pPr>
        <w:pStyle w:val="Default"/>
        <w:widowControl w:val="0"/>
        <w:numPr>
          <w:ilvl w:val="0"/>
          <w:numId w:val="24"/>
        </w:numPr>
        <w:spacing w:line="276" w:lineRule="auto"/>
        <w:ind w:left="0" w:firstLine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Генкин, А. Блокчейн: Как это работает и что ждет нас </w:t>
      </w:r>
      <w:proofErr w:type="gramStart"/>
      <w:r>
        <w:rPr>
          <w:sz w:val="28"/>
          <w:szCs w:val="28"/>
        </w:rPr>
        <w:t>завтра  /</w:t>
      </w:r>
      <w:proofErr w:type="gramEnd"/>
      <w:r>
        <w:rPr>
          <w:sz w:val="28"/>
          <w:szCs w:val="28"/>
        </w:rPr>
        <w:t xml:space="preserve"> А. Генкин, А. Михеев. — Москва: 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, 2018. — 592 с. - ЭБС ZNANIUM.com. - URL: http://znanium.com/catalog/product/1002003; ЭБС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. - </w:t>
      </w:r>
      <w:proofErr w:type="gramStart"/>
      <w:r>
        <w:rPr>
          <w:sz w:val="28"/>
          <w:szCs w:val="28"/>
        </w:rPr>
        <w:t>https://finunivers.alpinadigital.ru/book/14808  (</w:t>
      </w:r>
      <w:proofErr w:type="gramEnd"/>
      <w:r>
        <w:rPr>
          <w:sz w:val="28"/>
          <w:szCs w:val="28"/>
        </w:rPr>
        <w:t xml:space="preserve">дата обращения: 30.01.2023). - Текст: </w:t>
      </w:r>
      <w:r>
        <w:rPr>
          <w:sz w:val="28"/>
          <w:szCs w:val="28"/>
        </w:rPr>
        <w:lastRenderedPageBreak/>
        <w:t>электронный.</w:t>
      </w:r>
    </w:p>
    <w:p w:rsidR="00511720" w:rsidRPr="00511720" w:rsidRDefault="00511720" w:rsidP="00511720">
      <w:pPr>
        <w:pStyle w:val="Default"/>
        <w:spacing w:line="276" w:lineRule="auto"/>
        <w:ind w:left="284"/>
        <w:jc w:val="center"/>
        <w:rPr>
          <w:b/>
          <w:i/>
          <w:sz w:val="28"/>
          <w:szCs w:val="28"/>
        </w:rPr>
      </w:pPr>
      <w:r w:rsidRPr="00511720">
        <w:rPr>
          <w:b/>
          <w:i/>
          <w:sz w:val="28"/>
          <w:szCs w:val="28"/>
        </w:rPr>
        <w:t>б) дополнительная:</w:t>
      </w:r>
    </w:p>
    <w:p w:rsidR="00511720" w:rsidRDefault="00511720" w:rsidP="00511720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Феррари, А., </w:t>
      </w:r>
      <w:proofErr w:type="spellStart"/>
      <w:proofErr w:type="gramStart"/>
      <w:r>
        <w:rPr>
          <w:sz w:val="28"/>
          <w:szCs w:val="28"/>
        </w:rPr>
        <w:t>Руссо,М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Анализ данных при помощи </w:t>
      </w:r>
      <w:proofErr w:type="spellStart"/>
      <w:r>
        <w:rPr>
          <w:sz w:val="28"/>
          <w:szCs w:val="28"/>
        </w:rPr>
        <w:t>Microsoft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Power</w:t>
      </w:r>
      <w:proofErr w:type="spellEnd"/>
      <w:r>
        <w:rPr>
          <w:sz w:val="28"/>
          <w:szCs w:val="28"/>
        </w:rPr>
        <w:t xml:space="preserve"> BI и </w:t>
      </w:r>
      <w:proofErr w:type="spellStart"/>
      <w:r>
        <w:rPr>
          <w:sz w:val="28"/>
          <w:szCs w:val="28"/>
        </w:rPr>
        <w:t>Power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Pivot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Excel</w:t>
      </w:r>
      <w:proofErr w:type="spellEnd"/>
      <w:r>
        <w:rPr>
          <w:sz w:val="28"/>
          <w:szCs w:val="28"/>
        </w:rPr>
        <w:t xml:space="preserve">. - М.: ДМК Пресс, 2022. ЭБС </w:t>
      </w:r>
      <w:r>
        <w:rPr>
          <w:sz w:val="28"/>
          <w:szCs w:val="28"/>
          <w:lang w:val="en-GB"/>
        </w:rPr>
        <w:t>ZNANIUM</w:t>
      </w:r>
      <w:r>
        <w:rPr>
          <w:sz w:val="28"/>
          <w:szCs w:val="28"/>
        </w:rPr>
        <w:t xml:space="preserve"> (дата обращения: 30.01.2023).</w:t>
      </w:r>
    </w:p>
    <w:p w:rsidR="00511720" w:rsidRDefault="00511720" w:rsidP="00511720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5.Куслейка Д. Визуализация данных при помощи </w:t>
      </w:r>
      <w:proofErr w:type="spellStart"/>
      <w:r>
        <w:rPr>
          <w:sz w:val="28"/>
          <w:szCs w:val="28"/>
        </w:rPr>
        <w:t>дашбордов</w:t>
      </w:r>
      <w:proofErr w:type="spellEnd"/>
      <w:r>
        <w:rPr>
          <w:sz w:val="28"/>
          <w:szCs w:val="28"/>
        </w:rPr>
        <w:t xml:space="preserve"> и отчетов в </w:t>
      </w:r>
      <w:r>
        <w:rPr>
          <w:sz w:val="28"/>
          <w:szCs w:val="28"/>
          <w:lang w:val="en-GB"/>
        </w:rPr>
        <w:t>Excel</w:t>
      </w:r>
      <w:r>
        <w:rPr>
          <w:sz w:val="28"/>
          <w:szCs w:val="28"/>
        </w:rPr>
        <w:t>. М.: ДМК Пресс, 2022.</w:t>
      </w:r>
    </w:p>
    <w:p w:rsidR="00511720" w:rsidRDefault="00511720" w:rsidP="00511720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6.Зараменских, Е. П. Интернет вещей. Исследования и область применения: монография / Е.П. </w:t>
      </w:r>
      <w:proofErr w:type="spellStart"/>
      <w:r>
        <w:rPr>
          <w:sz w:val="28"/>
          <w:szCs w:val="28"/>
        </w:rPr>
        <w:t>Зараменских</w:t>
      </w:r>
      <w:proofErr w:type="spellEnd"/>
      <w:r>
        <w:rPr>
          <w:sz w:val="28"/>
          <w:szCs w:val="28"/>
        </w:rPr>
        <w:t xml:space="preserve">, И.Е. Артемьев.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2019. - 188 с. — (Научная мысль). - ЭБС ZNANIUM.com. – URL: http://znanium.com/catalog/product/1020713 (дата обращения: 30.01.2023). - Текст: электронный.</w:t>
      </w:r>
    </w:p>
    <w:p w:rsidR="00511720" w:rsidRDefault="00511720" w:rsidP="00511720">
      <w:pPr>
        <w:pStyle w:val="af9"/>
        <w:tabs>
          <w:tab w:val="left" w:pos="8789"/>
        </w:tabs>
        <w:ind w:left="0" w:right="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Алтухова, Н.Ф. Системы электронного документооборота: учебное пособие / Алтухова Н.Ф., Дзюбенко А.Л., Лосева В.В., </w:t>
      </w:r>
      <w:proofErr w:type="spellStart"/>
      <w:r>
        <w:rPr>
          <w:sz w:val="28"/>
          <w:szCs w:val="28"/>
        </w:rPr>
        <w:t>Чечиков</w:t>
      </w:r>
      <w:proofErr w:type="spellEnd"/>
      <w:r>
        <w:rPr>
          <w:sz w:val="28"/>
          <w:szCs w:val="28"/>
        </w:rPr>
        <w:t xml:space="preserve"> Ю.Б.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201 с. — URL: https://book.ru/book/936560.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(дата обращения: 15.10.2022)</w:t>
      </w:r>
    </w:p>
    <w:p w:rsidR="00511720" w:rsidRDefault="00511720" w:rsidP="00511720">
      <w:pPr>
        <w:widowControl/>
        <w:rPr>
          <w:lang w:eastAsia="en-US"/>
        </w:rPr>
      </w:pPr>
    </w:p>
    <w:p w:rsidR="00511720" w:rsidRDefault="00511720" w:rsidP="00511720">
      <w:pPr>
        <w:widowControl/>
        <w:rPr>
          <w:lang w:eastAsia="en-US"/>
        </w:rPr>
      </w:pPr>
    </w:p>
    <w:p w:rsidR="00511720" w:rsidRDefault="00511720" w:rsidP="00511720">
      <w:pPr>
        <w:widowControl/>
        <w:rPr>
          <w:b/>
          <w:color w:val="000000" w:themeColor="text1"/>
          <w:sz w:val="28"/>
          <w:szCs w:val="28"/>
        </w:rPr>
      </w:pPr>
      <w:bookmarkStart w:id="46" w:name="_Toc12280781"/>
      <w:bookmarkStart w:id="47" w:name="_Toc515397811"/>
      <w:bookmarkStart w:id="48" w:name="_Toc518311575"/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46"/>
      <w:bookmarkEnd w:id="47"/>
      <w:bookmarkEnd w:id="48"/>
    </w:p>
    <w:p w:rsidR="00511720" w:rsidRDefault="00511720" w:rsidP="00511720">
      <w:pPr>
        <w:numPr>
          <w:ilvl w:val="0"/>
          <w:numId w:val="26"/>
        </w:numPr>
        <w:spacing w:line="276" w:lineRule="auto"/>
        <w:ind w:left="714" w:hanging="35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http://programs.gov.ru/Portal - Портал государственных программ Российской Федерации </w:t>
      </w:r>
    </w:p>
    <w:p w:rsidR="00511720" w:rsidRDefault="00511720" w:rsidP="00511720">
      <w:pPr>
        <w:numPr>
          <w:ilvl w:val="0"/>
          <w:numId w:val="26"/>
        </w:numPr>
        <w:spacing w:line="276" w:lineRule="auto"/>
        <w:ind w:left="714" w:hanging="35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http://www.iteam.ru/publications/it/ - Раздел «Информационные технологии» на Портале корпоративного управления. </w:t>
      </w:r>
    </w:p>
    <w:p w:rsidR="00511720" w:rsidRDefault="00511720" w:rsidP="00511720">
      <w:pPr>
        <w:numPr>
          <w:ilvl w:val="0"/>
          <w:numId w:val="26"/>
        </w:numPr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http://d-russia.ru/category/tsifrovaya-ekonomika </w:t>
      </w:r>
      <w:r>
        <w:rPr>
          <w:color w:val="000000" w:themeColor="text1"/>
          <w:sz w:val="28"/>
          <w:szCs w:val="28"/>
        </w:rPr>
        <w:t>- Сайт D-</w:t>
      </w:r>
      <w:proofErr w:type="spellStart"/>
      <w:r>
        <w:rPr>
          <w:color w:val="000000" w:themeColor="text1"/>
          <w:sz w:val="28"/>
          <w:szCs w:val="28"/>
        </w:rPr>
        <w:t>Russia</w:t>
      </w:r>
      <w:proofErr w:type="spellEnd"/>
      <w:r>
        <w:rPr>
          <w:color w:val="000000" w:themeColor="text1"/>
          <w:sz w:val="28"/>
          <w:szCs w:val="28"/>
        </w:rPr>
        <w:t xml:space="preserve">, посвященный цифровой экономики. </w:t>
      </w:r>
    </w:p>
    <w:p w:rsidR="00511720" w:rsidRDefault="00511720" w:rsidP="00511720">
      <w:pPr>
        <w:numPr>
          <w:ilvl w:val="0"/>
          <w:numId w:val="26"/>
        </w:numPr>
        <w:spacing w:line="276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http://elib.fa.ru/ </w:t>
      </w:r>
      <w:r>
        <w:rPr>
          <w:sz w:val="28"/>
          <w:szCs w:val="28"/>
          <w:u w:val="single"/>
        </w:rPr>
        <w:t xml:space="preserve">(http://library.fa.ru/files/elibfa.pdf) </w:t>
      </w:r>
    </w:p>
    <w:p w:rsidR="00511720" w:rsidRDefault="00511720" w:rsidP="00511720">
      <w:pPr>
        <w:numPr>
          <w:ilvl w:val="0"/>
          <w:numId w:val="26"/>
        </w:numPr>
        <w:spacing w:line="276" w:lineRule="auto"/>
        <w:ind w:left="714" w:hanging="357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9" w:history="1">
        <w:r>
          <w:rPr>
            <w:rStyle w:val="aff7"/>
            <w:color w:val="auto"/>
            <w:sz w:val="28"/>
            <w:szCs w:val="28"/>
          </w:rPr>
          <w:t>http://www.znanium.com</w:t>
        </w:r>
      </w:hyperlink>
    </w:p>
    <w:p w:rsidR="00511720" w:rsidRDefault="00511720" w:rsidP="00511720">
      <w:pPr>
        <w:pStyle w:val="a3"/>
        <w:numPr>
          <w:ilvl w:val="0"/>
          <w:numId w:val="26"/>
        </w:numPr>
        <w:spacing w:before="28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r>
        <w:rPr>
          <w:sz w:val="28"/>
          <w:szCs w:val="28"/>
          <w:u w:val="single"/>
        </w:rPr>
        <w:t>http://www.book.ru</w:t>
      </w:r>
      <w:r>
        <w:rPr>
          <w:sz w:val="28"/>
          <w:szCs w:val="28"/>
        </w:rPr>
        <w:t xml:space="preserve"> </w:t>
      </w:r>
    </w:p>
    <w:p w:rsidR="00511720" w:rsidRDefault="00511720" w:rsidP="00511720">
      <w:pPr>
        <w:pStyle w:val="a3"/>
        <w:numPr>
          <w:ilvl w:val="0"/>
          <w:numId w:val="26"/>
        </w:numPr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10" w:history="1">
        <w:r>
          <w:rPr>
            <w:rStyle w:val="aff7"/>
            <w:color w:val="auto"/>
            <w:sz w:val="28"/>
            <w:szCs w:val="28"/>
            <w:u w:val="none"/>
          </w:rPr>
          <w:t>https://</w:t>
        </w:r>
        <w:proofErr w:type="spellStart"/>
        <w:r>
          <w:rPr>
            <w:rStyle w:val="aff7"/>
            <w:color w:val="auto"/>
            <w:sz w:val="28"/>
            <w:szCs w:val="28"/>
            <w:u w:val="none"/>
            <w:lang w:val="en-US"/>
          </w:rPr>
          <w:t>urait</w:t>
        </w:r>
        <w:proofErr w:type="spellEnd"/>
        <w:r>
          <w:rPr>
            <w:rStyle w:val="aff7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f7"/>
            <w:color w:val="auto"/>
            <w:sz w:val="28"/>
            <w:szCs w:val="28"/>
            <w:u w:val="none"/>
          </w:rPr>
          <w:t>ru</w:t>
        </w:r>
        <w:proofErr w:type="spellEnd"/>
        <w:r>
          <w:rPr>
            <w:rStyle w:val="aff7"/>
            <w:color w:val="auto"/>
            <w:sz w:val="28"/>
            <w:szCs w:val="28"/>
            <w:u w:val="none"/>
          </w:rPr>
          <w:t>/</w:t>
        </w:r>
      </w:hyperlink>
      <w:r>
        <w:rPr>
          <w:sz w:val="28"/>
          <w:szCs w:val="28"/>
          <w:u w:val="single"/>
        </w:rPr>
        <w:t xml:space="preserve"> </w:t>
      </w:r>
    </w:p>
    <w:p w:rsidR="00511720" w:rsidRDefault="00511720" w:rsidP="00511720">
      <w:pPr>
        <w:pStyle w:val="af9"/>
        <w:widowControl/>
        <w:numPr>
          <w:ilvl w:val="0"/>
          <w:numId w:val="26"/>
        </w:num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1" w:history="1">
        <w:r>
          <w:rPr>
            <w:rStyle w:val="aff7"/>
            <w:color w:val="000000"/>
            <w:sz w:val="28"/>
            <w:szCs w:val="28"/>
            <w:u w:val="none"/>
          </w:rPr>
          <w:t>http://biblioclub.ru/</w:t>
        </w:r>
      </w:hyperlink>
    </w:p>
    <w:p w:rsidR="00511720" w:rsidRDefault="00511720" w:rsidP="00511720">
      <w:pPr>
        <w:pStyle w:val="af9"/>
        <w:widowControl/>
        <w:numPr>
          <w:ilvl w:val="0"/>
          <w:numId w:val="26"/>
        </w:num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</w:t>
      </w:r>
      <w:hyperlink r:id="rId12" w:history="1">
        <w:r>
          <w:rPr>
            <w:rStyle w:val="aff7"/>
            <w:color w:val="auto"/>
            <w:sz w:val="28"/>
            <w:szCs w:val="28"/>
            <w:u w:val="none"/>
          </w:rPr>
          <w:t>http://lib.alpinadigital.ru/</w:t>
        </w:r>
      </w:hyperlink>
    </w:p>
    <w:p w:rsidR="00511720" w:rsidRDefault="00511720" w:rsidP="00511720">
      <w:pPr>
        <w:pStyle w:val="af9"/>
        <w:widowControl/>
        <w:numPr>
          <w:ilvl w:val="0"/>
          <w:numId w:val="26"/>
        </w:num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Научная электронная библиотека eLibrary.ru </w:t>
      </w:r>
      <w:hyperlink r:id="rId13" w:history="1">
        <w:r>
          <w:rPr>
            <w:rStyle w:val="aff7"/>
            <w:color w:val="000000"/>
            <w:sz w:val="28"/>
            <w:szCs w:val="28"/>
            <w:u w:val="none"/>
          </w:rPr>
          <w:t>http://elibrary.ru</w:t>
        </w:r>
      </w:hyperlink>
      <w:r>
        <w:rPr>
          <w:color w:val="000000"/>
          <w:sz w:val="28"/>
          <w:szCs w:val="28"/>
        </w:rPr>
        <w:t xml:space="preserve">  </w:t>
      </w:r>
    </w:p>
    <w:p w:rsidR="00511720" w:rsidRDefault="00511720" w:rsidP="00511720">
      <w:pPr>
        <w:widowControl/>
        <w:rPr>
          <w:rFonts w:eastAsia="Calibri"/>
          <w:b/>
          <w:bCs/>
          <w:kern w:val="2"/>
          <w:sz w:val="28"/>
          <w:szCs w:val="28"/>
        </w:rPr>
      </w:pPr>
    </w:p>
    <w:p w:rsidR="00511720" w:rsidRDefault="00511720" w:rsidP="00511720">
      <w:pPr>
        <w:tabs>
          <w:tab w:val="left" w:pos="432"/>
          <w:tab w:val="left" w:pos="8789"/>
        </w:tabs>
        <w:ind w:left="432" w:right="3" w:hanging="432"/>
        <w:rPr>
          <w:b/>
          <w:sz w:val="28"/>
          <w:szCs w:val="28"/>
          <w:lang w:eastAsia="en-US"/>
        </w:rPr>
      </w:pPr>
      <w:bookmarkStart w:id="49" w:name="_Toc462962415"/>
      <w:bookmarkStart w:id="50" w:name="_Toc525680799"/>
      <w:bookmarkStart w:id="51" w:name="_Toc96073785"/>
      <w:bookmarkStart w:id="52" w:name="_Toc140479224"/>
      <w:r>
        <w:rPr>
          <w:b/>
          <w:sz w:val="28"/>
          <w:szCs w:val="28"/>
        </w:rPr>
        <w:t>10.Методические указания для обучающихся по освоению дисциплины</w:t>
      </w:r>
      <w:bookmarkEnd w:id="49"/>
      <w:bookmarkEnd w:id="50"/>
      <w:bookmarkEnd w:id="51"/>
      <w:bookmarkEnd w:id="52"/>
    </w:p>
    <w:p w:rsidR="00511720" w:rsidRDefault="00511720" w:rsidP="00511720">
      <w:pPr>
        <w:tabs>
          <w:tab w:val="left" w:pos="8789"/>
        </w:tabs>
        <w:ind w:right="3" w:firstLine="567"/>
        <w:jc w:val="both"/>
        <w:rPr>
          <w:sz w:val="28"/>
          <w:szCs w:val="28"/>
        </w:rPr>
      </w:pPr>
      <w:bookmarkStart w:id="53" w:name="page63"/>
      <w:bookmarkEnd w:id="53"/>
      <w:r>
        <w:rPr>
          <w:sz w:val="28"/>
          <w:szCs w:val="28"/>
        </w:rPr>
        <w:t xml:space="preserve">Студентам необходимо руководствоваться «Методическими </w:t>
      </w:r>
      <w:r>
        <w:rPr>
          <w:sz w:val="28"/>
          <w:szCs w:val="28"/>
        </w:rPr>
        <w:lastRenderedPageBreak/>
        <w:t>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:rsidR="00511720" w:rsidRDefault="00511720" w:rsidP="00511720">
      <w:pPr>
        <w:ind w:right="652" w:firstLine="426"/>
        <w:jc w:val="both"/>
        <w:rPr>
          <w:sz w:val="28"/>
          <w:szCs w:val="28"/>
        </w:rPr>
      </w:pPr>
    </w:p>
    <w:p w:rsidR="00511720" w:rsidRDefault="00511720" w:rsidP="00511720">
      <w:pPr>
        <w:pStyle w:val="1"/>
        <w:numPr>
          <w:ilvl w:val="0"/>
          <w:numId w:val="0"/>
        </w:numPr>
        <w:ind w:left="360" w:hanging="360"/>
        <w:rPr>
          <w:lang w:eastAsia="en-US"/>
        </w:rPr>
      </w:pPr>
      <w:bookmarkStart w:id="54" w:name="_Toc96073786"/>
      <w:bookmarkStart w:id="55" w:name="_Toc515397813"/>
      <w:bookmarkStart w:id="56" w:name="_Toc518469978"/>
      <w:bookmarkStart w:id="57" w:name="_Toc3994483"/>
      <w:bookmarkStart w:id="58" w:name="_Toc140479225"/>
      <w: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4"/>
      <w:bookmarkEnd w:id="55"/>
      <w:bookmarkEnd w:id="56"/>
      <w:bookmarkEnd w:id="57"/>
      <w:bookmarkEnd w:id="58"/>
    </w:p>
    <w:p w:rsidR="00511720" w:rsidRPr="008870DD" w:rsidRDefault="00511720" w:rsidP="00511720">
      <w:pPr>
        <w:tabs>
          <w:tab w:val="left" w:pos="8647"/>
        </w:tabs>
        <w:ind w:right="3"/>
        <w:jc w:val="both"/>
        <w:rPr>
          <w:b/>
          <w:color w:val="000000"/>
          <w:sz w:val="28"/>
          <w:szCs w:val="28"/>
        </w:rPr>
      </w:pPr>
      <w:r w:rsidRPr="008870DD">
        <w:rPr>
          <w:b/>
          <w:color w:val="1B1B1D"/>
          <w:sz w:val="28"/>
          <w:szCs w:val="28"/>
        </w:rPr>
        <w:t>11.1. Комплект лицензионного программного обеспечения:</w:t>
      </w:r>
    </w:p>
    <w:p w:rsidR="00511720" w:rsidRDefault="00511720" w:rsidP="00511720">
      <w:pPr>
        <w:widowControl/>
        <w:numPr>
          <w:ilvl w:val="0"/>
          <w:numId w:val="28"/>
        </w:numPr>
        <w:tabs>
          <w:tab w:val="clear" w:pos="720"/>
          <w:tab w:val="left" w:pos="8647"/>
        </w:tabs>
        <w:ind w:right="3"/>
        <w:jc w:val="both"/>
        <w:rPr>
          <w:color w:val="1B1B1D"/>
          <w:sz w:val="28"/>
          <w:szCs w:val="28"/>
        </w:rPr>
      </w:pPr>
      <w:proofErr w:type="spellStart"/>
      <w:r>
        <w:rPr>
          <w:color w:val="1B1B1D"/>
          <w:sz w:val="28"/>
          <w:szCs w:val="28"/>
        </w:rPr>
        <w:t>Windows</w:t>
      </w:r>
      <w:proofErr w:type="spellEnd"/>
      <w:r>
        <w:rPr>
          <w:color w:val="1B1B1D"/>
          <w:sz w:val="28"/>
          <w:szCs w:val="28"/>
        </w:rPr>
        <w:t xml:space="preserve">, </w:t>
      </w:r>
      <w:proofErr w:type="spellStart"/>
      <w:r>
        <w:rPr>
          <w:color w:val="1B1B1D"/>
          <w:sz w:val="28"/>
          <w:szCs w:val="28"/>
        </w:rPr>
        <w:t>Microsoft</w:t>
      </w:r>
      <w:proofErr w:type="spellEnd"/>
      <w:r>
        <w:rPr>
          <w:color w:val="1B1B1D"/>
          <w:sz w:val="28"/>
          <w:szCs w:val="28"/>
        </w:rPr>
        <w:t xml:space="preserve"> </w:t>
      </w:r>
      <w:proofErr w:type="spellStart"/>
      <w:r>
        <w:rPr>
          <w:color w:val="1B1B1D"/>
          <w:sz w:val="28"/>
          <w:szCs w:val="28"/>
        </w:rPr>
        <w:t>Office</w:t>
      </w:r>
      <w:proofErr w:type="spellEnd"/>
      <w:r>
        <w:rPr>
          <w:color w:val="1B1B1D"/>
          <w:sz w:val="28"/>
          <w:szCs w:val="28"/>
        </w:rPr>
        <w:t>.</w:t>
      </w:r>
    </w:p>
    <w:p w:rsidR="00511720" w:rsidRDefault="008870DD" w:rsidP="008870DD">
      <w:pPr>
        <w:widowControl/>
        <w:tabs>
          <w:tab w:val="left" w:pos="8647"/>
        </w:tabs>
        <w:ind w:left="360" w:right="3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 xml:space="preserve">2. </w:t>
      </w:r>
      <w:r w:rsidR="00511720">
        <w:rPr>
          <w:color w:val="1B1B1D"/>
          <w:sz w:val="28"/>
          <w:szCs w:val="28"/>
        </w:rPr>
        <w:t xml:space="preserve">Антивирус </w:t>
      </w:r>
      <w:r w:rsidR="00511720">
        <w:rPr>
          <w:color w:val="1B1B1D"/>
          <w:sz w:val="28"/>
          <w:szCs w:val="28"/>
          <w:lang w:val="en-US"/>
        </w:rPr>
        <w:t>Kaspersky</w:t>
      </w:r>
    </w:p>
    <w:p w:rsidR="00511720" w:rsidRDefault="00511720" w:rsidP="00511720">
      <w:pPr>
        <w:pStyle w:val="af7"/>
        <w:rPr>
          <w:lang w:eastAsia="en-US"/>
        </w:rPr>
      </w:pPr>
    </w:p>
    <w:p w:rsidR="008870DD" w:rsidRDefault="008870DD" w:rsidP="008870DD">
      <w:pPr>
        <w:keepNext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59" w:name="_Toc531614953"/>
      <w:bookmarkStart w:id="60" w:name="_Toc531686470"/>
      <w:bookmarkStart w:id="61" w:name="_Toc96073787"/>
      <w:bookmarkStart w:id="62" w:name="_Toc417973967"/>
      <w:bookmarkStart w:id="63" w:name="_Toc462962417"/>
      <w:bookmarkStart w:id="64" w:name="_Toc525680801"/>
      <w:bookmarkStart w:id="65" w:name="_Toc140479226"/>
      <w:r w:rsidRPr="00467DCB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59"/>
      <w:bookmarkEnd w:id="60"/>
    </w:p>
    <w:p w:rsidR="008870DD" w:rsidRDefault="008870DD" w:rsidP="008870D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8870DD" w:rsidRDefault="008870DD" w:rsidP="008870D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8870DD" w:rsidRDefault="008870DD" w:rsidP="008870D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t>3. Электронная энциклопедия</w:t>
      </w:r>
      <w:r>
        <w:rPr>
          <w:rFonts w:eastAsia="Calibri"/>
          <w:bCs/>
          <w:color w:val="000000" w:themeColor="text1"/>
          <w:sz w:val="28"/>
          <w:szCs w:val="28"/>
        </w:rPr>
        <w:t xml:space="preserve">: 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http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://</w:t>
      </w:r>
      <w:proofErr w:type="spellStart"/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ru</w:t>
      </w:r>
      <w:proofErr w:type="spellEnd"/>
      <w:r>
        <w:rPr>
          <w:rFonts w:eastAsia="Calibri"/>
          <w:bCs/>
          <w:color w:val="000000" w:themeColor="text1"/>
          <w:sz w:val="28"/>
          <w:szCs w:val="28"/>
          <w:u w:val="single"/>
        </w:rPr>
        <w:t>.</w:t>
      </w:r>
      <w:proofErr w:type="spellStart"/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wikipedia</w:t>
      </w:r>
      <w:proofErr w:type="spellEnd"/>
      <w:r>
        <w:rPr>
          <w:rFonts w:eastAsia="Calibri"/>
          <w:bCs/>
          <w:color w:val="000000" w:themeColor="text1"/>
          <w:sz w:val="28"/>
          <w:szCs w:val="28"/>
          <w:u w:val="single"/>
        </w:rPr>
        <w:t>.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org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/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wiki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/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Wiki</w:t>
      </w:r>
    </w:p>
    <w:p w:rsidR="008870DD" w:rsidRDefault="008870DD" w:rsidP="008870D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</w:p>
    <w:p w:rsidR="008870DD" w:rsidRDefault="008870DD" w:rsidP="008870DD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8870DD" w:rsidRDefault="008870DD" w:rsidP="008870D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предусмотрены.</w:t>
      </w:r>
    </w:p>
    <w:p w:rsidR="008870DD" w:rsidRDefault="008870DD" w:rsidP="008870DD">
      <w:pPr>
        <w:pStyle w:val="1"/>
        <w:numPr>
          <w:ilvl w:val="0"/>
          <w:numId w:val="0"/>
        </w:numPr>
      </w:pPr>
    </w:p>
    <w:p w:rsidR="00511720" w:rsidRDefault="00511720" w:rsidP="00511720">
      <w:pPr>
        <w:pStyle w:val="1"/>
        <w:numPr>
          <w:ilvl w:val="0"/>
          <w:numId w:val="0"/>
        </w:numPr>
        <w:ind w:left="360" w:hanging="360"/>
        <w:rPr>
          <w:lang w:eastAsia="en-US"/>
        </w:rPr>
      </w:pPr>
      <w:r>
        <w:t xml:space="preserve">12.Описание материально-технической базы, необходимой для </w:t>
      </w:r>
      <w:r>
        <w:br/>
        <w:t>осуществления образовательного процесса по дисциплине</w:t>
      </w:r>
      <w:bookmarkEnd w:id="61"/>
      <w:bookmarkEnd w:id="62"/>
      <w:bookmarkEnd w:id="63"/>
      <w:bookmarkEnd w:id="64"/>
      <w:bookmarkEnd w:id="65"/>
      <w:r>
        <w:t xml:space="preserve"> </w:t>
      </w:r>
    </w:p>
    <w:p w:rsidR="00511720" w:rsidRDefault="00511720" w:rsidP="00511720">
      <w:pPr>
        <w:ind w:right="3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D13DF2" w:rsidRDefault="00D13DF2"/>
    <w:sectPr w:rsidR="00D13DF2" w:rsidSect="0051172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1FB5" w:rsidRDefault="002B1FB5" w:rsidP="00511720">
      <w:r>
        <w:separator/>
      </w:r>
    </w:p>
  </w:endnote>
  <w:endnote w:type="continuationSeparator" w:id="0">
    <w:p w:rsidR="002B1FB5" w:rsidRDefault="002B1FB5" w:rsidP="00511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1FB5" w:rsidRDefault="002B1FB5" w:rsidP="00511720">
      <w:r>
        <w:separator/>
      </w:r>
    </w:p>
  </w:footnote>
  <w:footnote w:type="continuationSeparator" w:id="0">
    <w:p w:rsidR="002B1FB5" w:rsidRDefault="002B1FB5" w:rsidP="00511720">
      <w:r>
        <w:continuationSeparator/>
      </w:r>
    </w:p>
  </w:footnote>
  <w:footnote w:id="1">
    <w:p w:rsidR="008870DD" w:rsidRDefault="008870DD" w:rsidP="00511720">
      <w:pPr>
        <w:pStyle w:val="a4"/>
      </w:pPr>
      <w:r>
        <w:rPr>
          <w:rStyle w:val="aff2"/>
        </w:rPr>
        <w:footnoteRef/>
      </w:r>
      <w:r>
        <w:t xml:space="preserve"> Здесь представлен фрагмент теста, подготовленного средствами </w:t>
      </w:r>
      <w:r>
        <w:rPr>
          <w:lang w:val="en-GB"/>
        </w:rPr>
        <w:t>YandexForms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8282283"/>
      <w:docPartObj>
        <w:docPartGallery w:val="Page Numbers (Top of Page)"/>
        <w:docPartUnique/>
      </w:docPartObj>
    </w:sdtPr>
    <w:sdtEndPr/>
    <w:sdtContent>
      <w:p w:rsidR="006F5A61" w:rsidRDefault="006F5A61">
        <w:pPr>
          <w:pStyle w:val="a8"/>
          <w:jc w:val="center"/>
        </w:pPr>
      </w:p>
      <w:p w:rsidR="006F5A61" w:rsidRDefault="006F5A61">
        <w:pPr>
          <w:pStyle w:val="a8"/>
          <w:jc w:val="center"/>
        </w:pPr>
      </w:p>
      <w:p w:rsidR="006F5A61" w:rsidRDefault="006F5A6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870DD" w:rsidRDefault="008870D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702D7"/>
    <w:multiLevelType w:val="multilevel"/>
    <w:tmpl w:val="2DB8734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12FB5666"/>
    <w:multiLevelType w:val="multilevel"/>
    <w:tmpl w:val="B1ACA4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17486540"/>
    <w:multiLevelType w:val="multilevel"/>
    <w:tmpl w:val="1CF443C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8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12" w:hanging="180"/>
      </w:pPr>
    </w:lvl>
  </w:abstractNum>
  <w:abstractNum w:abstractNumId="3" w15:restartNumberingAfterBreak="0">
    <w:nsid w:val="18C62B4B"/>
    <w:multiLevelType w:val="multilevel"/>
    <w:tmpl w:val="37508144"/>
    <w:lvl w:ilvl="0">
      <w:start w:val="1"/>
      <w:numFmt w:val="decimal"/>
      <w:pStyle w:val="1"/>
      <w:lvlText w:val="%1."/>
      <w:lvlJc w:val="left"/>
      <w:pPr>
        <w:tabs>
          <w:tab w:val="num" w:pos="8371"/>
        </w:tabs>
        <w:ind w:left="8371" w:hanging="432"/>
      </w:pPr>
      <w:rPr>
        <w:b/>
        <w:bCs w:val="0"/>
        <w:color w:val="auto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E892DD8"/>
    <w:multiLevelType w:val="multilevel"/>
    <w:tmpl w:val="C69E1E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2C213A7D"/>
    <w:multiLevelType w:val="multilevel"/>
    <w:tmpl w:val="301C06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36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3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C223E1E"/>
    <w:multiLevelType w:val="multilevel"/>
    <w:tmpl w:val="A04C35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4A747C0C"/>
    <w:multiLevelType w:val="multilevel"/>
    <w:tmpl w:val="7A78A934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B803D30"/>
    <w:multiLevelType w:val="multilevel"/>
    <w:tmpl w:val="31107C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36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3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BDE0AB7"/>
    <w:multiLevelType w:val="multilevel"/>
    <w:tmpl w:val="5C548A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2366D60"/>
    <w:multiLevelType w:val="multilevel"/>
    <w:tmpl w:val="8AF8EC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9FE0573"/>
    <w:multiLevelType w:val="multilevel"/>
    <w:tmpl w:val="67688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BE45E1E"/>
    <w:multiLevelType w:val="multilevel"/>
    <w:tmpl w:val="E1646284"/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3" w15:restartNumberingAfterBreak="0">
    <w:nsid w:val="72B437A5"/>
    <w:multiLevelType w:val="multilevel"/>
    <w:tmpl w:val="DBA6F9EC"/>
    <w:lvl w:ilvl="0">
      <w:start w:val="1"/>
      <w:numFmt w:val="decimal"/>
      <w:lvlText w:val="%1."/>
      <w:lvlJc w:val="left"/>
      <w:pPr>
        <w:tabs>
          <w:tab w:val="num" w:pos="0"/>
        </w:tabs>
        <w:ind w:left="425" w:hanging="425"/>
      </w:pPr>
      <w:rPr>
        <w:spacing w:val="0"/>
        <w:w w:val="100"/>
        <w:sz w:val="28"/>
        <w:szCs w:val="28"/>
      </w:rPr>
    </w:lvl>
    <w:lvl w:ilvl="1">
      <w:numFmt w:val="bullet"/>
      <w:lvlText w:val=""/>
      <w:lvlJc w:val="left"/>
      <w:pPr>
        <w:tabs>
          <w:tab w:val="num" w:pos="0"/>
        </w:tabs>
        <w:ind w:left="1347" w:hanging="425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259" w:hanging="42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72" w:hanging="42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84" w:hanging="42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97" w:hanging="42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09" w:hanging="42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821" w:hanging="42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734" w:hanging="425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2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</w:num>
  <w:num w:numId="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7"/>
  </w:num>
  <w:num w:numId="20">
    <w:abstractNumId w:val="7"/>
  </w:num>
  <w:num w:numId="21">
    <w:abstractNumId w:val="2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720"/>
    <w:rsid w:val="002B1FB5"/>
    <w:rsid w:val="00511720"/>
    <w:rsid w:val="006F5A61"/>
    <w:rsid w:val="008870DD"/>
    <w:rsid w:val="00D13DF2"/>
    <w:rsid w:val="00E849BD"/>
    <w:rsid w:val="00E9216C"/>
    <w:rsid w:val="00F9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138A3A-1C5A-4F83-93B6-94113AADB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1172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link w:val="10"/>
    <w:uiPriority w:val="99"/>
    <w:qFormat/>
    <w:rsid w:val="00511720"/>
    <w:pPr>
      <w:numPr>
        <w:numId w:val="1"/>
      </w:numPr>
      <w:tabs>
        <w:tab w:val="left" w:pos="432"/>
      </w:tabs>
      <w:ind w:left="432" w:firstLine="0"/>
      <w:jc w:val="both"/>
      <w:outlineLvl w:val="0"/>
    </w:pPr>
    <w:rPr>
      <w:rFonts w:eastAsia="Calibri"/>
      <w:b/>
      <w:bCs/>
      <w:kern w:val="2"/>
      <w:sz w:val="28"/>
      <w:szCs w:val="28"/>
    </w:rPr>
  </w:style>
  <w:style w:type="paragraph" w:styleId="2">
    <w:name w:val="heading 2"/>
    <w:basedOn w:val="a"/>
    <w:link w:val="20"/>
    <w:uiPriority w:val="99"/>
    <w:semiHidden/>
    <w:unhideWhenUsed/>
    <w:qFormat/>
    <w:rsid w:val="00511720"/>
    <w:pPr>
      <w:numPr>
        <w:ilvl w:val="1"/>
        <w:numId w:val="1"/>
      </w:numPr>
      <w:ind w:right="510" w:firstLine="0"/>
      <w:outlineLvl w:val="1"/>
    </w:pPr>
    <w:rPr>
      <w:rFonts w:eastAsia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511720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511720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rsid w:val="0051172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rsid w:val="00511720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511720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511720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511720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511720"/>
    <w:rPr>
      <w:rFonts w:ascii="Times New Roman" w:eastAsia="Calibri" w:hAnsi="Times New Roman" w:cs="Times New Roman"/>
      <w:b/>
      <w:bCs/>
      <w:kern w:val="2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qFormat/>
    <w:rsid w:val="00511720"/>
    <w:rPr>
      <w:rFonts w:ascii="Times New Roman" w:eastAsia="Calibri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qFormat/>
    <w:rsid w:val="0051172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qFormat/>
    <w:rsid w:val="00511720"/>
    <w:rPr>
      <w:rFonts w:asciiTheme="majorHAnsi" w:eastAsiaTheme="majorEastAsia" w:hAnsiTheme="majorHAnsi" w:cstheme="majorBidi"/>
      <w:i/>
      <w:iCs/>
      <w:color w:val="2F5496" w:themeColor="accent1" w:themeShade="BF"/>
      <w:lang w:eastAsia="ru-RU"/>
    </w:rPr>
  </w:style>
  <w:style w:type="character" w:customStyle="1" w:styleId="50">
    <w:name w:val="Заголовок 5 Знак"/>
    <w:basedOn w:val="a0"/>
    <w:link w:val="5"/>
    <w:semiHidden/>
    <w:qFormat/>
    <w:rsid w:val="00511720"/>
    <w:rPr>
      <w:rFonts w:asciiTheme="majorHAnsi" w:eastAsiaTheme="majorEastAsia" w:hAnsiTheme="majorHAnsi" w:cstheme="majorBidi"/>
      <w:color w:val="2F5496" w:themeColor="accent1" w:themeShade="BF"/>
      <w:lang w:eastAsia="ru-RU"/>
    </w:rPr>
  </w:style>
  <w:style w:type="character" w:customStyle="1" w:styleId="60">
    <w:name w:val="Заголовок 6 Знак"/>
    <w:basedOn w:val="a0"/>
    <w:link w:val="6"/>
    <w:semiHidden/>
    <w:qFormat/>
    <w:rsid w:val="00511720"/>
    <w:rPr>
      <w:rFonts w:asciiTheme="majorHAnsi" w:eastAsiaTheme="majorEastAsia" w:hAnsiTheme="majorHAnsi" w:cstheme="majorBidi"/>
      <w:color w:val="1F3763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qFormat/>
    <w:rsid w:val="00511720"/>
    <w:rPr>
      <w:rFonts w:asciiTheme="majorHAnsi" w:eastAsiaTheme="majorEastAsia" w:hAnsiTheme="majorHAnsi" w:cstheme="majorBidi"/>
      <w:i/>
      <w:iCs/>
      <w:color w:val="1F3763" w:themeColor="accent1" w:themeShade="7F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qFormat/>
    <w:rsid w:val="0051172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qFormat/>
    <w:rsid w:val="0051172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customStyle="1" w:styleId="msonormal0">
    <w:name w:val="msonormal"/>
    <w:basedOn w:val="a"/>
    <w:uiPriority w:val="99"/>
    <w:qFormat/>
    <w:rsid w:val="00511720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3">
    <w:name w:val="Normal (Web)"/>
    <w:basedOn w:val="a"/>
    <w:uiPriority w:val="99"/>
    <w:semiHidden/>
    <w:unhideWhenUsed/>
    <w:qFormat/>
    <w:rsid w:val="00511720"/>
    <w:pPr>
      <w:widowControl/>
      <w:spacing w:before="100" w:beforeAutospacing="1" w:after="100" w:afterAutospacing="1"/>
    </w:pPr>
    <w:rPr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qFormat/>
    <w:rsid w:val="00511720"/>
    <w:pPr>
      <w:ind w:left="220" w:hanging="220"/>
    </w:pPr>
  </w:style>
  <w:style w:type="paragraph" w:styleId="12">
    <w:name w:val="toc 1"/>
    <w:basedOn w:val="a"/>
    <w:next w:val="a"/>
    <w:autoRedefine/>
    <w:uiPriority w:val="39"/>
    <w:semiHidden/>
    <w:unhideWhenUsed/>
    <w:qFormat/>
    <w:rsid w:val="00511720"/>
    <w:pPr>
      <w:keepNext/>
      <w:widowControl/>
      <w:tabs>
        <w:tab w:val="left" w:pos="540"/>
        <w:tab w:val="right" w:leader="dot" w:pos="9498"/>
        <w:tab w:val="right" w:leader="dot" w:pos="10140"/>
      </w:tabs>
      <w:spacing w:before="120" w:after="120"/>
      <w:jc w:val="both"/>
    </w:pPr>
    <w:rPr>
      <w:sz w:val="28"/>
      <w:szCs w:val="20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511720"/>
    <w:pPr>
      <w:tabs>
        <w:tab w:val="left" w:pos="880"/>
        <w:tab w:val="right" w:leader="dot" w:pos="10140"/>
      </w:tabs>
      <w:spacing w:after="100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511720"/>
    <w:pPr>
      <w:spacing w:after="100"/>
      <w:ind w:left="440"/>
    </w:pPr>
  </w:style>
  <w:style w:type="paragraph" w:styleId="41">
    <w:name w:val="toc 4"/>
    <w:basedOn w:val="a"/>
    <w:next w:val="a"/>
    <w:autoRedefine/>
    <w:uiPriority w:val="99"/>
    <w:semiHidden/>
    <w:unhideWhenUsed/>
    <w:qFormat/>
    <w:rsid w:val="00511720"/>
    <w:pPr>
      <w:spacing w:after="100"/>
      <w:ind w:left="660"/>
    </w:pPr>
  </w:style>
  <w:style w:type="paragraph" w:styleId="a4">
    <w:name w:val="footnote text"/>
    <w:basedOn w:val="a"/>
    <w:link w:val="13"/>
    <w:uiPriority w:val="99"/>
    <w:semiHidden/>
    <w:unhideWhenUsed/>
    <w:qFormat/>
    <w:rsid w:val="00511720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qFormat/>
    <w:rsid w:val="005117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14"/>
    <w:uiPriority w:val="99"/>
    <w:semiHidden/>
    <w:unhideWhenUsed/>
    <w:qFormat/>
    <w:rsid w:val="00511720"/>
    <w:rPr>
      <w:sz w:val="20"/>
      <w:szCs w:val="20"/>
    </w:rPr>
  </w:style>
  <w:style w:type="character" w:customStyle="1" w:styleId="a7">
    <w:name w:val="Текст примечания Знак"/>
    <w:basedOn w:val="a0"/>
    <w:uiPriority w:val="99"/>
    <w:semiHidden/>
    <w:qFormat/>
    <w:rsid w:val="005117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15"/>
    <w:uiPriority w:val="99"/>
    <w:unhideWhenUsed/>
    <w:qFormat/>
    <w:rsid w:val="005117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uiPriority w:val="99"/>
    <w:qFormat/>
    <w:rsid w:val="00511720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16"/>
    <w:uiPriority w:val="99"/>
    <w:unhideWhenUsed/>
    <w:qFormat/>
    <w:rsid w:val="005117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uiPriority w:val="99"/>
    <w:qFormat/>
    <w:rsid w:val="00511720"/>
    <w:rPr>
      <w:rFonts w:ascii="Times New Roman" w:eastAsia="Times New Roman" w:hAnsi="Times New Roman" w:cs="Times New Roman"/>
      <w:lang w:eastAsia="ru-RU"/>
    </w:rPr>
  </w:style>
  <w:style w:type="paragraph" w:styleId="ac">
    <w:name w:val="index heading"/>
    <w:basedOn w:val="a"/>
    <w:uiPriority w:val="99"/>
    <w:semiHidden/>
    <w:unhideWhenUsed/>
    <w:qFormat/>
    <w:rsid w:val="00511720"/>
    <w:pPr>
      <w:suppressLineNumbers/>
    </w:pPr>
    <w:rPr>
      <w:rFonts w:ascii="PT Astra Serif" w:hAnsi="PT Astra Serif" w:cs="Noto Sans Devanagari"/>
    </w:rPr>
  </w:style>
  <w:style w:type="paragraph" w:styleId="ad">
    <w:name w:val="caption"/>
    <w:basedOn w:val="a"/>
    <w:uiPriority w:val="99"/>
    <w:semiHidden/>
    <w:unhideWhenUsed/>
    <w:qFormat/>
    <w:rsid w:val="00511720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e">
    <w:name w:val="Body Text"/>
    <w:basedOn w:val="a"/>
    <w:link w:val="17"/>
    <w:uiPriority w:val="99"/>
    <w:unhideWhenUsed/>
    <w:qFormat/>
    <w:rsid w:val="00511720"/>
    <w:rPr>
      <w:rFonts w:eastAsia="Calibri"/>
      <w:sz w:val="20"/>
      <w:szCs w:val="20"/>
    </w:rPr>
  </w:style>
  <w:style w:type="character" w:customStyle="1" w:styleId="af">
    <w:name w:val="Основной текст Знак"/>
    <w:basedOn w:val="a0"/>
    <w:uiPriority w:val="99"/>
    <w:semiHidden/>
    <w:qFormat/>
    <w:rsid w:val="00511720"/>
    <w:rPr>
      <w:rFonts w:ascii="Times New Roman" w:eastAsia="Times New Roman" w:hAnsi="Times New Roman" w:cs="Times New Roman"/>
      <w:lang w:eastAsia="ru-RU"/>
    </w:rPr>
  </w:style>
  <w:style w:type="paragraph" w:styleId="af0">
    <w:name w:val="List"/>
    <w:basedOn w:val="ae"/>
    <w:uiPriority w:val="99"/>
    <w:semiHidden/>
    <w:unhideWhenUsed/>
    <w:qFormat/>
    <w:rsid w:val="00511720"/>
    <w:rPr>
      <w:rFonts w:ascii="PT Astra Serif" w:hAnsi="PT Astra Serif" w:cs="Noto Sans Devanagari"/>
    </w:rPr>
  </w:style>
  <w:style w:type="paragraph" w:styleId="af1">
    <w:name w:val="Title"/>
    <w:basedOn w:val="a"/>
    <w:next w:val="ae"/>
    <w:link w:val="af2"/>
    <w:uiPriority w:val="99"/>
    <w:qFormat/>
    <w:rsid w:val="00511720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f2">
    <w:name w:val="Заголовок Знак"/>
    <w:basedOn w:val="a0"/>
    <w:link w:val="af1"/>
    <w:uiPriority w:val="99"/>
    <w:rsid w:val="00511720"/>
    <w:rPr>
      <w:rFonts w:ascii="PT Astra Serif" w:eastAsia="Tahoma" w:hAnsi="PT Astra Serif" w:cs="Noto Sans Devanagari"/>
      <w:sz w:val="28"/>
      <w:szCs w:val="28"/>
      <w:lang w:eastAsia="ru-RU"/>
    </w:rPr>
  </w:style>
  <w:style w:type="paragraph" w:styleId="af3">
    <w:name w:val="annotation subject"/>
    <w:basedOn w:val="a6"/>
    <w:next w:val="a6"/>
    <w:link w:val="18"/>
    <w:uiPriority w:val="99"/>
    <w:semiHidden/>
    <w:unhideWhenUsed/>
    <w:qFormat/>
    <w:rsid w:val="00511720"/>
    <w:rPr>
      <w:b/>
      <w:bCs/>
    </w:rPr>
  </w:style>
  <w:style w:type="character" w:customStyle="1" w:styleId="af4">
    <w:name w:val="Тема примечания Знак"/>
    <w:basedOn w:val="a7"/>
    <w:uiPriority w:val="99"/>
    <w:semiHidden/>
    <w:qFormat/>
    <w:rsid w:val="0051172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19"/>
    <w:uiPriority w:val="99"/>
    <w:semiHidden/>
    <w:unhideWhenUsed/>
    <w:qFormat/>
    <w:rsid w:val="00511720"/>
    <w:rPr>
      <w:sz w:val="18"/>
      <w:szCs w:val="18"/>
    </w:rPr>
  </w:style>
  <w:style w:type="character" w:customStyle="1" w:styleId="af6">
    <w:name w:val="Текст выноски Знак"/>
    <w:basedOn w:val="a0"/>
    <w:uiPriority w:val="99"/>
    <w:semiHidden/>
    <w:qFormat/>
    <w:rsid w:val="00511720"/>
    <w:rPr>
      <w:rFonts w:ascii="Segoe UI" w:eastAsia="Times New Roman" w:hAnsi="Segoe UI" w:cs="Segoe UI"/>
      <w:sz w:val="18"/>
      <w:szCs w:val="18"/>
      <w:lang w:eastAsia="ru-RU"/>
    </w:rPr>
  </w:style>
  <w:style w:type="paragraph" w:styleId="af7">
    <w:name w:val="No Spacing"/>
    <w:uiPriority w:val="1"/>
    <w:qFormat/>
    <w:rsid w:val="0051172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f8">
    <w:name w:val="Revision"/>
    <w:uiPriority w:val="99"/>
    <w:semiHidden/>
    <w:qFormat/>
    <w:rsid w:val="0051172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f9">
    <w:name w:val="List Paragraph"/>
    <w:basedOn w:val="a"/>
    <w:uiPriority w:val="34"/>
    <w:qFormat/>
    <w:rsid w:val="00511720"/>
    <w:pPr>
      <w:ind w:left="1010" w:hanging="425"/>
    </w:pPr>
  </w:style>
  <w:style w:type="paragraph" w:styleId="afa">
    <w:name w:val="TOC Heading"/>
    <w:basedOn w:val="1"/>
    <w:next w:val="a"/>
    <w:uiPriority w:val="39"/>
    <w:semiHidden/>
    <w:unhideWhenUsed/>
    <w:qFormat/>
    <w:rsid w:val="00511720"/>
    <w:pPr>
      <w:keepNext/>
      <w:keepLines/>
      <w:widowControl/>
      <w:numPr>
        <w:numId w:val="0"/>
      </w:numPr>
      <w:spacing w:before="240" w:line="256" w:lineRule="auto"/>
      <w:ind w:left="432"/>
      <w:jc w:val="left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eastAsia="zh-CN" w:bidi="th-TH"/>
    </w:rPr>
  </w:style>
  <w:style w:type="paragraph" w:customStyle="1" w:styleId="TableParagraph">
    <w:name w:val="Table Paragraph"/>
    <w:basedOn w:val="a"/>
    <w:uiPriority w:val="1"/>
    <w:qFormat/>
    <w:rsid w:val="00511720"/>
  </w:style>
  <w:style w:type="paragraph" w:customStyle="1" w:styleId="116">
    <w:name w:val="Стиль Заголовок 1 + 16 пт"/>
    <w:basedOn w:val="1"/>
    <w:uiPriority w:val="99"/>
    <w:qFormat/>
    <w:rsid w:val="00511720"/>
    <w:pPr>
      <w:keepNext/>
      <w:widowControl/>
      <w:numPr>
        <w:numId w:val="0"/>
      </w:numPr>
      <w:tabs>
        <w:tab w:val="left" w:pos="1512"/>
      </w:tabs>
      <w:spacing w:before="240" w:after="120" w:line="360" w:lineRule="auto"/>
      <w:ind w:left="1512"/>
      <w:jc w:val="center"/>
    </w:pPr>
    <w:rPr>
      <w:rFonts w:ascii="Arial" w:eastAsia="MS Mincho" w:hAnsi="Arial" w:cs="Arial"/>
      <w:lang w:eastAsia="ja-JP"/>
    </w:rPr>
  </w:style>
  <w:style w:type="paragraph" w:customStyle="1" w:styleId="Style353">
    <w:name w:val="Style353"/>
    <w:basedOn w:val="a"/>
    <w:uiPriority w:val="99"/>
    <w:qFormat/>
    <w:rsid w:val="00511720"/>
    <w:rPr>
      <w:sz w:val="24"/>
      <w:szCs w:val="24"/>
    </w:rPr>
  </w:style>
  <w:style w:type="paragraph" w:customStyle="1" w:styleId="Style10">
    <w:name w:val="Style10"/>
    <w:basedOn w:val="a"/>
    <w:uiPriority w:val="99"/>
    <w:qFormat/>
    <w:rsid w:val="00511720"/>
    <w:rPr>
      <w:sz w:val="24"/>
      <w:szCs w:val="24"/>
    </w:rPr>
  </w:style>
  <w:style w:type="paragraph" w:customStyle="1" w:styleId="Style37">
    <w:name w:val="Style37"/>
    <w:basedOn w:val="a"/>
    <w:uiPriority w:val="99"/>
    <w:qFormat/>
    <w:rsid w:val="00511720"/>
    <w:rPr>
      <w:sz w:val="24"/>
      <w:szCs w:val="24"/>
    </w:rPr>
  </w:style>
  <w:style w:type="paragraph" w:customStyle="1" w:styleId="ConsPlusNormal">
    <w:name w:val="ConsPlusNormal"/>
    <w:basedOn w:val="a"/>
    <w:uiPriority w:val="99"/>
    <w:qFormat/>
    <w:rsid w:val="00511720"/>
    <w:pPr>
      <w:ind w:firstLine="720"/>
    </w:pPr>
    <w:rPr>
      <w:rFonts w:ascii="Arial" w:hAnsi="Arial" w:cs="Arial"/>
      <w:sz w:val="20"/>
      <w:szCs w:val="20"/>
    </w:rPr>
  </w:style>
  <w:style w:type="paragraph" w:customStyle="1" w:styleId="paragraph">
    <w:name w:val="paragraph"/>
    <w:basedOn w:val="a"/>
    <w:uiPriority w:val="99"/>
    <w:qFormat/>
    <w:rsid w:val="00511720"/>
    <w:pPr>
      <w:widowControl/>
      <w:spacing w:before="100" w:beforeAutospacing="1" w:after="100" w:afterAutospacing="1"/>
    </w:pPr>
    <w:rPr>
      <w:sz w:val="24"/>
      <w:szCs w:val="24"/>
      <w:lang w:eastAsia="zh-CN" w:bidi="th-TH"/>
    </w:rPr>
  </w:style>
  <w:style w:type="paragraph" w:customStyle="1" w:styleId="afb">
    <w:name w:val="Верхний и нижний колонтитулы"/>
    <w:basedOn w:val="a"/>
    <w:uiPriority w:val="99"/>
    <w:qFormat/>
    <w:rsid w:val="00511720"/>
  </w:style>
  <w:style w:type="paragraph" w:customStyle="1" w:styleId="210">
    <w:name w:val="Основной текст 21"/>
    <w:basedOn w:val="a"/>
    <w:uiPriority w:val="99"/>
    <w:qFormat/>
    <w:rsid w:val="00511720"/>
    <w:pPr>
      <w:ind w:firstLine="1134"/>
      <w:jc w:val="both"/>
    </w:pPr>
    <w:rPr>
      <w:rFonts w:ascii="Calibri" w:hAnsi="Calibri" w:cs="Calibri"/>
      <w:kern w:val="2"/>
      <w:sz w:val="24"/>
      <w:szCs w:val="28"/>
    </w:rPr>
  </w:style>
  <w:style w:type="paragraph" w:customStyle="1" w:styleId="CM3">
    <w:name w:val="CM3"/>
    <w:basedOn w:val="a"/>
    <w:next w:val="a"/>
    <w:uiPriority w:val="99"/>
    <w:qFormat/>
    <w:rsid w:val="00511720"/>
    <w:rPr>
      <w:sz w:val="24"/>
      <w:szCs w:val="24"/>
    </w:rPr>
  </w:style>
  <w:style w:type="paragraph" w:customStyle="1" w:styleId="Default">
    <w:name w:val="Default"/>
    <w:uiPriority w:val="99"/>
    <w:qFormat/>
    <w:rsid w:val="0051172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c">
    <w:name w:val="Содержимое врезки"/>
    <w:basedOn w:val="a"/>
    <w:uiPriority w:val="99"/>
    <w:qFormat/>
    <w:rsid w:val="00511720"/>
  </w:style>
  <w:style w:type="character" w:styleId="afd">
    <w:name w:val="annotation reference"/>
    <w:basedOn w:val="a0"/>
    <w:uiPriority w:val="99"/>
    <w:semiHidden/>
    <w:unhideWhenUsed/>
    <w:qFormat/>
    <w:rsid w:val="00511720"/>
    <w:rPr>
      <w:sz w:val="16"/>
      <w:szCs w:val="16"/>
    </w:rPr>
  </w:style>
  <w:style w:type="character" w:customStyle="1" w:styleId="-">
    <w:name w:val="Интернет-ссылка"/>
    <w:basedOn w:val="a0"/>
    <w:uiPriority w:val="99"/>
    <w:rsid w:val="00511720"/>
    <w:rPr>
      <w:color w:val="0563C1" w:themeColor="hyperlink"/>
      <w:u w:val="single"/>
    </w:rPr>
  </w:style>
  <w:style w:type="character" w:customStyle="1" w:styleId="FontStyle429">
    <w:name w:val="Font Style429"/>
    <w:qFormat/>
    <w:rsid w:val="00511720"/>
    <w:rPr>
      <w:rFonts w:ascii="Times New Roman" w:hAnsi="Times New Roman" w:cs="Times New Roman" w:hint="default"/>
      <w:sz w:val="26"/>
    </w:rPr>
  </w:style>
  <w:style w:type="character" w:customStyle="1" w:styleId="afe">
    <w:name w:val="Абзац списка Знак"/>
    <w:uiPriority w:val="34"/>
    <w:qFormat/>
    <w:locked/>
    <w:rsid w:val="00511720"/>
    <w:rPr>
      <w:rFonts w:ascii="Times New Roman" w:eastAsia="Times New Roman" w:hAnsi="Times New Roman" w:cs="Times New Roman" w:hint="default"/>
    </w:rPr>
  </w:style>
  <w:style w:type="character" w:customStyle="1" w:styleId="aff">
    <w:name w:val="Обычный (Интернет) Знак"/>
    <w:uiPriority w:val="99"/>
    <w:qFormat/>
    <w:rsid w:val="00511720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normaltextrun">
    <w:name w:val="normaltextrun"/>
    <w:basedOn w:val="a0"/>
    <w:qFormat/>
    <w:rsid w:val="00511720"/>
  </w:style>
  <w:style w:type="character" w:customStyle="1" w:styleId="eop">
    <w:name w:val="eop"/>
    <w:basedOn w:val="a0"/>
    <w:qFormat/>
    <w:rsid w:val="00511720"/>
  </w:style>
  <w:style w:type="character" w:customStyle="1" w:styleId="contextualspellingandgrammarerror">
    <w:name w:val="contextualspellingandgrammarerror"/>
    <w:basedOn w:val="a0"/>
    <w:qFormat/>
    <w:rsid w:val="00511720"/>
  </w:style>
  <w:style w:type="character" w:customStyle="1" w:styleId="tabchar">
    <w:name w:val="tabchar"/>
    <w:basedOn w:val="a0"/>
    <w:qFormat/>
    <w:rsid w:val="00511720"/>
  </w:style>
  <w:style w:type="character" w:customStyle="1" w:styleId="spellingerror">
    <w:name w:val="spellingerror"/>
    <w:basedOn w:val="a0"/>
    <w:qFormat/>
    <w:rsid w:val="00511720"/>
  </w:style>
  <w:style w:type="character" w:customStyle="1" w:styleId="aff0">
    <w:name w:val="Посещённая гиперссылка"/>
    <w:basedOn w:val="a0"/>
    <w:uiPriority w:val="99"/>
    <w:semiHidden/>
    <w:rsid w:val="00511720"/>
    <w:rPr>
      <w:color w:val="954F72" w:themeColor="followedHyperlink"/>
      <w:u w:val="single"/>
    </w:rPr>
  </w:style>
  <w:style w:type="character" w:customStyle="1" w:styleId="aff1">
    <w:name w:val="Привязка сноски"/>
    <w:rsid w:val="00511720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511720"/>
    <w:rPr>
      <w:vertAlign w:val="superscript"/>
    </w:rPr>
  </w:style>
  <w:style w:type="character" w:customStyle="1" w:styleId="aff2">
    <w:name w:val="Символ сноски"/>
    <w:qFormat/>
    <w:rsid w:val="00511720"/>
  </w:style>
  <w:style w:type="character" w:customStyle="1" w:styleId="aff3">
    <w:name w:val="Привязка концевой сноски"/>
    <w:rsid w:val="00511720"/>
    <w:rPr>
      <w:vertAlign w:val="superscript"/>
    </w:rPr>
  </w:style>
  <w:style w:type="character" w:customStyle="1" w:styleId="aff4">
    <w:name w:val="Символ концевой сноски"/>
    <w:qFormat/>
    <w:rsid w:val="00511720"/>
  </w:style>
  <w:style w:type="character" w:customStyle="1" w:styleId="aff5">
    <w:name w:val="Ссылка указателя"/>
    <w:qFormat/>
    <w:rsid w:val="00511720"/>
  </w:style>
  <w:style w:type="character" w:customStyle="1" w:styleId="17">
    <w:name w:val="Основной текст Знак1"/>
    <w:basedOn w:val="a0"/>
    <w:link w:val="ae"/>
    <w:uiPriority w:val="99"/>
    <w:locked/>
    <w:rsid w:val="005117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5">
    <w:name w:val="Верхний колонтитул Знак1"/>
    <w:basedOn w:val="a0"/>
    <w:link w:val="a8"/>
    <w:uiPriority w:val="99"/>
    <w:locked/>
    <w:rsid w:val="00511720"/>
    <w:rPr>
      <w:rFonts w:ascii="Times New Roman" w:eastAsia="Times New Roman" w:hAnsi="Times New Roman" w:cs="Times New Roman"/>
      <w:lang w:eastAsia="ru-RU"/>
    </w:rPr>
  </w:style>
  <w:style w:type="character" w:customStyle="1" w:styleId="16">
    <w:name w:val="Нижний колонтитул Знак1"/>
    <w:basedOn w:val="a0"/>
    <w:link w:val="aa"/>
    <w:uiPriority w:val="99"/>
    <w:locked/>
    <w:rsid w:val="00511720"/>
    <w:rPr>
      <w:rFonts w:ascii="Times New Roman" w:eastAsia="Times New Roman" w:hAnsi="Times New Roman" w:cs="Times New Roman"/>
      <w:lang w:eastAsia="ru-RU"/>
    </w:rPr>
  </w:style>
  <w:style w:type="character" w:customStyle="1" w:styleId="19">
    <w:name w:val="Текст выноски Знак1"/>
    <w:basedOn w:val="a0"/>
    <w:link w:val="af5"/>
    <w:uiPriority w:val="99"/>
    <w:semiHidden/>
    <w:locked/>
    <w:rsid w:val="00511720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4">
    <w:name w:val="Текст примечания Знак1"/>
    <w:basedOn w:val="a0"/>
    <w:link w:val="a6"/>
    <w:uiPriority w:val="99"/>
    <w:semiHidden/>
    <w:locked/>
    <w:rsid w:val="005117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8">
    <w:name w:val="Тема примечания Знак1"/>
    <w:basedOn w:val="14"/>
    <w:link w:val="af3"/>
    <w:uiPriority w:val="99"/>
    <w:semiHidden/>
    <w:locked/>
    <w:rsid w:val="0051172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3">
    <w:name w:val="Текст сноски Знак1"/>
    <w:basedOn w:val="a0"/>
    <w:link w:val="a4"/>
    <w:uiPriority w:val="99"/>
    <w:semiHidden/>
    <w:locked/>
    <w:rsid w:val="00511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6">
    <w:name w:val="Table Grid"/>
    <w:basedOn w:val="a1"/>
    <w:uiPriority w:val="39"/>
    <w:rsid w:val="00511720"/>
    <w:pPr>
      <w:suppressAutoHyphens/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1"/>
    <w:basedOn w:val="a1"/>
    <w:uiPriority w:val="39"/>
    <w:rsid w:val="00511720"/>
    <w:pPr>
      <w:suppressAutoHyphens/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0"/>
    <w:uiPriority w:val="99"/>
    <w:semiHidden/>
    <w:unhideWhenUsed/>
    <w:rsid w:val="00511720"/>
    <w:rPr>
      <w:color w:val="0000FF"/>
      <w:u w:val="single"/>
    </w:rPr>
  </w:style>
  <w:style w:type="character" w:styleId="aff8">
    <w:name w:val="FollowedHyperlink"/>
    <w:basedOn w:val="a0"/>
    <w:uiPriority w:val="99"/>
    <w:semiHidden/>
    <w:unhideWhenUsed/>
    <w:rsid w:val="00511720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4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elibrary.ru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lib.alpinadigital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urai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nanium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6405</Words>
  <Characters>36514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Васильева Светлана Юрьевна</cp:lastModifiedBy>
  <cp:revision>6</cp:revision>
  <dcterms:created xsi:type="dcterms:W3CDTF">2023-07-20T08:25:00Z</dcterms:created>
  <dcterms:modified xsi:type="dcterms:W3CDTF">2023-07-21T12:31:00Z</dcterms:modified>
</cp:coreProperties>
</file>